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AA3" w:rsidRDefault="00052AA3" w:rsidP="00052AA3">
      <w:pPr>
        <w:jc w:val="right"/>
        <w:rPr>
          <w:rFonts w:asciiTheme="majorHAnsi" w:hAnsiTheme="majorHAnsi"/>
        </w:rPr>
      </w:pPr>
      <w:bookmarkStart w:id="0" w:name="_GoBack"/>
      <w:bookmarkEnd w:id="0"/>
      <w:r>
        <w:rPr>
          <w:rFonts w:asciiTheme="majorHAnsi" w:hAnsiTheme="majorHAnsi"/>
        </w:rPr>
        <w:t>PREDLOG</w:t>
      </w:r>
    </w:p>
    <w:p w:rsidR="00052AA3" w:rsidRDefault="00052AA3" w:rsidP="00052AA3">
      <w:pPr>
        <w:spacing w:before="0" w:after="0" w:line="240" w:lineRule="auto"/>
        <w:ind w:firstLine="708"/>
        <w:jc w:val="right"/>
        <w:rPr>
          <w:lang w:eastAsia="sr-Latn-CS"/>
        </w:rPr>
      </w:pPr>
    </w:p>
    <w:p w:rsidR="00216CBE" w:rsidRPr="00D74E5B" w:rsidRDefault="00216CBE" w:rsidP="00284129">
      <w:pPr>
        <w:spacing w:before="0" w:after="0" w:line="240" w:lineRule="auto"/>
        <w:ind w:firstLine="708"/>
        <w:rPr>
          <w:lang w:eastAsia="sr-Latn-CS"/>
        </w:rPr>
      </w:pPr>
      <w:r w:rsidRPr="00D74E5B">
        <w:rPr>
          <w:lang w:eastAsia="sr-Latn-CS"/>
        </w:rPr>
        <w:t xml:space="preserve">Na osnovu člana </w:t>
      </w:r>
      <w:r w:rsidR="000B3761" w:rsidRPr="00D74E5B">
        <w:rPr>
          <w:lang w:eastAsia="sr-Latn-CS"/>
        </w:rPr>
        <w:t>154 stav 4</w:t>
      </w:r>
      <w:r w:rsidRPr="00D74E5B">
        <w:rPr>
          <w:lang w:eastAsia="sr-Latn-CS"/>
        </w:rPr>
        <w:t xml:space="preserve"> a u vezi sa članom 1</w:t>
      </w:r>
      <w:r w:rsidR="000B3761" w:rsidRPr="00D74E5B">
        <w:rPr>
          <w:lang w:eastAsia="sr-Latn-CS"/>
        </w:rPr>
        <w:t>60</w:t>
      </w:r>
      <w:r w:rsidRPr="00D74E5B">
        <w:rPr>
          <w:lang w:eastAsia="sr-Latn-CS"/>
        </w:rPr>
        <w:t xml:space="preserve"> Zakona o socijalnoj i dječjoj zaštiti („Službeni list CG“, br. 27/13, 1/15, 42/15, 47/15, 56/</w:t>
      </w:r>
      <w:r w:rsidR="00CB694A" w:rsidRPr="00D74E5B">
        <w:rPr>
          <w:lang w:eastAsia="sr-Latn-CS"/>
        </w:rPr>
        <w:t xml:space="preserve">16, 66/16, 1/17, 31/17, 42/17, </w:t>
      </w:r>
      <w:r w:rsidRPr="00D74E5B">
        <w:rPr>
          <w:lang w:eastAsia="sr-Latn-CS"/>
        </w:rPr>
        <w:t>50/17</w:t>
      </w:r>
      <w:r w:rsidR="00CB694A" w:rsidRPr="00D74E5B">
        <w:rPr>
          <w:lang w:eastAsia="sr-Latn-CS"/>
        </w:rPr>
        <w:t>, 59/21, 145/21 i 145/21</w:t>
      </w:r>
      <w:r w:rsidRPr="00D74E5B">
        <w:rPr>
          <w:lang w:eastAsia="sr-Latn-CS"/>
        </w:rPr>
        <w:t>), člana 27 stav 1 tačka 15 i člana 38 stav 1 tačka 2 Zakona o lokalnoj samoupravi („Služb</w:t>
      </w:r>
      <w:r w:rsidR="00B70A79">
        <w:rPr>
          <w:lang w:eastAsia="sr-Latn-CS"/>
        </w:rPr>
        <w:t xml:space="preserve">eni list CG“, br. 2/18, 34/19, </w:t>
      </w:r>
      <w:r w:rsidRPr="00D74E5B">
        <w:rPr>
          <w:lang w:eastAsia="sr-Latn-CS"/>
        </w:rPr>
        <w:t>38/20</w:t>
      </w:r>
      <w:r w:rsidR="00B70A79">
        <w:rPr>
          <w:lang w:eastAsia="sr-Latn-CS"/>
        </w:rPr>
        <w:t xml:space="preserve"> i 50/22</w:t>
      </w:r>
      <w:r w:rsidRPr="00D74E5B">
        <w:rPr>
          <w:lang w:eastAsia="sr-Latn-CS"/>
        </w:rPr>
        <w:t>),</w:t>
      </w:r>
      <w:r w:rsidR="007D7FBE">
        <w:rPr>
          <w:lang w:eastAsia="sr-Latn-CS"/>
        </w:rPr>
        <w:t xml:space="preserve"> člana 35 stav 1 alineja</w:t>
      </w:r>
      <w:r w:rsidRPr="00D74E5B">
        <w:rPr>
          <w:lang w:eastAsia="sr-Latn-CS"/>
        </w:rPr>
        <w:t xml:space="preserve"> 2 i člana 3</w:t>
      </w:r>
      <w:r w:rsidR="000B3304" w:rsidRPr="00D74E5B">
        <w:rPr>
          <w:lang w:eastAsia="sr-Latn-CS"/>
        </w:rPr>
        <w:t>9</w:t>
      </w:r>
      <w:r w:rsidR="00E10157">
        <w:rPr>
          <w:lang w:eastAsia="sr-Latn-CS"/>
        </w:rPr>
        <w:t xml:space="preserve"> Statuta o</w:t>
      </w:r>
      <w:r w:rsidRPr="00D74E5B">
        <w:rPr>
          <w:lang w:eastAsia="sr-Latn-CS"/>
        </w:rPr>
        <w:t>p</w:t>
      </w:r>
      <w:r w:rsidR="000163F3" w:rsidRPr="00D74E5B">
        <w:rPr>
          <w:lang w:eastAsia="sr-Latn-CS"/>
        </w:rPr>
        <w:t xml:space="preserve">štine </w:t>
      </w:r>
      <w:r w:rsidR="000B3304" w:rsidRPr="00D74E5B">
        <w:rPr>
          <w:lang w:eastAsia="sr-Latn-CS"/>
        </w:rPr>
        <w:t>Tivat</w:t>
      </w:r>
      <w:r w:rsidR="000163F3" w:rsidRPr="00D74E5B">
        <w:rPr>
          <w:lang w:eastAsia="sr-Latn-CS"/>
        </w:rPr>
        <w:t xml:space="preserve"> („Službeni list CG</w:t>
      </w:r>
      <w:r w:rsidR="00370462" w:rsidRPr="00D74E5B">
        <w:rPr>
          <w:lang w:eastAsia="sr-Latn-CS"/>
        </w:rPr>
        <w:t xml:space="preserve"> – o</w:t>
      </w:r>
      <w:r w:rsidRPr="00D74E5B">
        <w:rPr>
          <w:lang w:eastAsia="sr-Latn-CS"/>
        </w:rPr>
        <w:t>pštinski propisi</w:t>
      </w:r>
      <w:r w:rsidR="000163F3" w:rsidRPr="00D74E5B">
        <w:rPr>
          <w:lang w:eastAsia="sr-Latn-CS"/>
        </w:rPr>
        <w:t>“</w:t>
      </w:r>
      <w:r w:rsidRPr="00D74E5B">
        <w:rPr>
          <w:lang w:eastAsia="sr-Latn-CS"/>
        </w:rPr>
        <w:t xml:space="preserve">, broj </w:t>
      </w:r>
      <w:r w:rsidR="003D5E9E" w:rsidRPr="00D74E5B">
        <w:rPr>
          <w:lang w:eastAsia="sr-Latn-CS"/>
        </w:rPr>
        <w:t>24</w:t>
      </w:r>
      <w:r w:rsidRPr="00D74E5B">
        <w:rPr>
          <w:lang w:eastAsia="sr-Latn-CS"/>
        </w:rPr>
        <w:t>/18</w:t>
      </w:r>
      <w:r w:rsidR="00FC67F7" w:rsidRPr="00D74E5B">
        <w:rPr>
          <w:lang w:eastAsia="sr-Latn-CS"/>
        </w:rPr>
        <w:t xml:space="preserve"> i 9/20</w:t>
      </w:r>
      <w:r w:rsidRPr="00D74E5B">
        <w:rPr>
          <w:lang w:eastAsia="sr-Latn-CS"/>
        </w:rPr>
        <w:t xml:space="preserve">), </w:t>
      </w:r>
      <w:r w:rsidR="00580DA3">
        <w:rPr>
          <w:lang w:eastAsia="sr-Latn-CS"/>
        </w:rPr>
        <w:t>Odbor p</w:t>
      </w:r>
      <w:r w:rsidR="000B7A63" w:rsidRPr="00D74E5B">
        <w:rPr>
          <w:lang w:eastAsia="sr-Latn-CS"/>
        </w:rPr>
        <w:t>ovjerenika opštine Tivat,</w:t>
      </w:r>
      <w:r w:rsidRPr="00D74E5B">
        <w:rPr>
          <w:lang w:eastAsia="sr-Latn-CS"/>
        </w:rPr>
        <w:t xml:space="preserve"> na sj</w:t>
      </w:r>
      <w:r w:rsidR="000B7A63" w:rsidRPr="00D74E5B">
        <w:rPr>
          <w:lang w:eastAsia="sr-Latn-CS"/>
        </w:rPr>
        <w:t xml:space="preserve">ednici održanoj </w:t>
      </w:r>
      <w:r w:rsidR="00CF4D82">
        <w:rPr>
          <w:lang w:eastAsia="sr-Latn-CS"/>
        </w:rPr>
        <w:t>______________</w:t>
      </w:r>
      <w:r w:rsidR="000B7A63" w:rsidRPr="00D74E5B">
        <w:rPr>
          <w:lang w:eastAsia="sr-Latn-CS"/>
        </w:rPr>
        <w:t xml:space="preserve"> 2022</w:t>
      </w:r>
      <w:r w:rsidRPr="00D74E5B">
        <w:rPr>
          <w:lang w:eastAsia="sr-Latn-CS"/>
        </w:rPr>
        <w:t>. godine, doni</w:t>
      </w:r>
      <w:r w:rsidR="000B7A63" w:rsidRPr="00D74E5B">
        <w:rPr>
          <w:lang w:eastAsia="sr-Latn-CS"/>
        </w:rPr>
        <w:t>o</w:t>
      </w:r>
      <w:r w:rsidRPr="00D74E5B">
        <w:rPr>
          <w:lang w:eastAsia="sr-Latn-CS"/>
        </w:rPr>
        <w:t xml:space="preserve"> je</w:t>
      </w:r>
    </w:p>
    <w:p w:rsidR="00216CBE" w:rsidRPr="00D74E5B" w:rsidRDefault="00216CBE" w:rsidP="00206EF6">
      <w:pPr>
        <w:spacing w:before="0" w:after="0" w:line="240" w:lineRule="auto"/>
        <w:jc w:val="center"/>
        <w:rPr>
          <w:b/>
        </w:rPr>
      </w:pPr>
    </w:p>
    <w:p w:rsidR="00216CBE" w:rsidRPr="00D74E5B" w:rsidRDefault="00216CBE" w:rsidP="00206EF6">
      <w:pPr>
        <w:spacing w:before="0" w:after="0" w:line="240" w:lineRule="auto"/>
        <w:jc w:val="center"/>
        <w:rPr>
          <w:b/>
        </w:rPr>
      </w:pPr>
    </w:p>
    <w:p w:rsidR="00216CBE" w:rsidRPr="00D74E5B" w:rsidRDefault="00216CBE" w:rsidP="00206EF6">
      <w:pPr>
        <w:spacing w:before="0" w:after="0" w:line="240" w:lineRule="auto"/>
        <w:jc w:val="center"/>
        <w:rPr>
          <w:b/>
        </w:rPr>
      </w:pPr>
      <w:r w:rsidRPr="00D74E5B">
        <w:rPr>
          <w:b/>
        </w:rPr>
        <w:t>ODLUKU</w:t>
      </w:r>
    </w:p>
    <w:p w:rsidR="00216CBE" w:rsidRPr="00D74E5B" w:rsidRDefault="00216CBE" w:rsidP="00206EF6">
      <w:pPr>
        <w:spacing w:before="0" w:after="0" w:line="240" w:lineRule="auto"/>
        <w:jc w:val="center"/>
        <w:rPr>
          <w:b/>
        </w:rPr>
      </w:pPr>
    </w:p>
    <w:p w:rsidR="00E10157" w:rsidRPr="00D74E5B" w:rsidRDefault="00216CBE" w:rsidP="00E10157">
      <w:pPr>
        <w:spacing w:before="0" w:after="0" w:line="240" w:lineRule="auto"/>
        <w:jc w:val="center"/>
        <w:rPr>
          <w:b/>
        </w:rPr>
      </w:pPr>
      <w:r w:rsidRPr="00D74E5B">
        <w:rPr>
          <w:b/>
        </w:rPr>
        <w:t xml:space="preserve">o </w:t>
      </w:r>
      <w:r w:rsidR="00DE2439" w:rsidRPr="00D74E5B">
        <w:rPr>
          <w:b/>
        </w:rPr>
        <w:t>su</w:t>
      </w:r>
      <w:r w:rsidR="00EB77C8" w:rsidRPr="00D74E5B">
        <w:rPr>
          <w:b/>
        </w:rPr>
        <w:t>finansiranju</w:t>
      </w:r>
      <w:r w:rsidRPr="00D74E5B">
        <w:rPr>
          <w:b/>
        </w:rPr>
        <w:t xml:space="preserve"> usluge Pomoć</w:t>
      </w:r>
      <w:r w:rsidR="00EB77C8" w:rsidRPr="00D74E5B">
        <w:rPr>
          <w:b/>
        </w:rPr>
        <w:t xml:space="preserve"> </w:t>
      </w:r>
      <w:r w:rsidRPr="00D74E5B">
        <w:rPr>
          <w:b/>
        </w:rPr>
        <w:t xml:space="preserve">u kući </w:t>
      </w:r>
    </w:p>
    <w:p w:rsidR="00216CBE" w:rsidRPr="00D74E5B" w:rsidRDefault="005357F5" w:rsidP="00BE5DA5">
      <w:pPr>
        <w:spacing w:before="0" w:after="0" w:line="240" w:lineRule="auto"/>
        <w:jc w:val="center"/>
        <w:rPr>
          <w:b/>
        </w:rPr>
      </w:pPr>
      <w:r w:rsidRPr="00D74E5B">
        <w:rPr>
          <w:b/>
        </w:rPr>
        <w:t>za 2022</w:t>
      </w:r>
      <w:r w:rsidR="00216CBE" w:rsidRPr="00D74E5B">
        <w:rPr>
          <w:b/>
        </w:rPr>
        <w:t>. godinu</w:t>
      </w:r>
    </w:p>
    <w:p w:rsidR="00216CBE" w:rsidRPr="00D74E5B" w:rsidRDefault="00216CBE" w:rsidP="00206EF6">
      <w:pPr>
        <w:spacing w:before="0" w:after="0" w:line="240" w:lineRule="auto"/>
        <w:rPr>
          <w:rFonts w:ascii="Times New Roman" w:hAnsi="Times New Roman"/>
          <w:b/>
        </w:rPr>
      </w:pPr>
    </w:p>
    <w:p w:rsidR="00216CBE" w:rsidRPr="00D74E5B" w:rsidRDefault="00216CBE" w:rsidP="00206EF6">
      <w:pPr>
        <w:spacing w:before="0" w:after="0" w:line="240" w:lineRule="auto"/>
        <w:rPr>
          <w:rFonts w:ascii="Times New Roman" w:hAnsi="Times New Roman"/>
          <w:b/>
        </w:rPr>
      </w:pPr>
    </w:p>
    <w:p w:rsidR="00216CBE" w:rsidRPr="00D74E5B" w:rsidRDefault="00216CBE" w:rsidP="00206EF6">
      <w:pPr>
        <w:spacing w:before="0" w:after="0" w:line="240" w:lineRule="auto"/>
        <w:jc w:val="center"/>
        <w:rPr>
          <w:lang w:eastAsia="sr-Latn-CS"/>
        </w:rPr>
      </w:pPr>
      <w:r w:rsidRPr="00D74E5B">
        <w:rPr>
          <w:lang w:eastAsia="sr-Latn-CS"/>
        </w:rPr>
        <w:t>Član 1</w:t>
      </w:r>
    </w:p>
    <w:p w:rsidR="00BE1D3E" w:rsidRDefault="003234E7" w:rsidP="008276EF">
      <w:pPr>
        <w:autoSpaceDE w:val="0"/>
        <w:autoSpaceDN w:val="0"/>
        <w:adjustRightInd w:val="0"/>
        <w:spacing w:before="0" w:after="0" w:line="240" w:lineRule="auto"/>
        <w:ind w:firstLine="708"/>
        <w:rPr>
          <w:lang w:eastAsia="sr-Latn-CS"/>
        </w:rPr>
      </w:pPr>
      <w:r>
        <w:rPr>
          <w:lang w:eastAsia="sr-Latn-CS"/>
        </w:rPr>
        <w:t>Ovom O</w:t>
      </w:r>
      <w:r w:rsidR="0015284E">
        <w:rPr>
          <w:lang w:eastAsia="sr-Latn-CS"/>
        </w:rPr>
        <w:t>dlukom uređuje</w:t>
      </w:r>
      <w:r w:rsidR="00C91713">
        <w:rPr>
          <w:lang w:eastAsia="sr-Latn-CS"/>
        </w:rPr>
        <w:t xml:space="preserve"> se način </w:t>
      </w:r>
      <w:r w:rsidR="0015284E">
        <w:rPr>
          <w:lang w:eastAsia="sr-Latn-CS"/>
        </w:rPr>
        <w:t>sufinansiranja</w:t>
      </w:r>
      <w:r w:rsidR="00216CBE" w:rsidRPr="00D74E5B">
        <w:rPr>
          <w:lang w:eastAsia="sr-Latn-CS"/>
        </w:rPr>
        <w:t xml:space="preserve"> usluge Pomoć u kući </w:t>
      </w:r>
      <w:r w:rsidR="0015284E">
        <w:rPr>
          <w:lang w:eastAsia="sr-Latn-CS"/>
        </w:rPr>
        <w:t>koja se sprovodi na teritoriji opštine Tivat</w:t>
      </w:r>
      <w:r w:rsidR="00BE1D3E">
        <w:rPr>
          <w:lang w:eastAsia="sr-Latn-CS"/>
        </w:rPr>
        <w:t xml:space="preserve"> </w:t>
      </w:r>
      <w:r w:rsidR="0015284E" w:rsidRPr="0015284E">
        <w:rPr>
          <w:lang w:eastAsia="sr-Latn-CS"/>
        </w:rPr>
        <w:t>za 2022. godinu</w:t>
      </w:r>
      <w:r w:rsidR="00BE1D3E">
        <w:rPr>
          <w:lang w:eastAsia="sr-Latn-CS"/>
        </w:rPr>
        <w:t>.</w:t>
      </w:r>
    </w:p>
    <w:p w:rsidR="0006238F" w:rsidRDefault="0006238F" w:rsidP="008276EF">
      <w:pPr>
        <w:autoSpaceDE w:val="0"/>
        <w:autoSpaceDN w:val="0"/>
        <w:adjustRightInd w:val="0"/>
        <w:spacing w:before="0" w:after="0" w:line="240" w:lineRule="auto"/>
        <w:ind w:firstLine="708"/>
        <w:rPr>
          <w:lang w:eastAsia="sr-Latn-CS"/>
        </w:rPr>
      </w:pPr>
    </w:p>
    <w:p w:rsidR="001709AC" w:rsidRDefault="001709AC" w:rsidP="008276EF">
      <w:pPr>
        <w:autoSpaceDE w:val="0"/>
        <w:autoSpaceDN w:val="0"/>
        <w:adjustRightInd w:val="0"/>
        <w:spacing w:before="0" w:after="0" w:line="240" w:lineRule="auto"/>
        <w:ind w:firstLine="708"/>
        <w:rPr>
          <w:lang w:eastAsia="sr-Latn-CS"/>
        </w:rPr>
      </w:pPr>
    </w:p>
    <w:p w:rsidR="0006238F" w:rsidRDefault="00F669ED" w:rsidP="00F669ED">
      <w:pPr>
        <w:autoSpaceDE w:val="0"/>
        <w:autoSpaceDN w:val="0"/>
        <w:adjustRightInd w:val="0"/>
        <w:spacing w:before="0" w:after="0" w:line="240" w:lineRule="auto"/>
        <w:ind w:firstLine="708"/>
        <w:rPr>
          <w:lang w:eastAsia="sr-Latn-CS"/>
        </w:rPr>
      </w:pPr>
      <w:r>
        <w:rPr>
          <w:lang w:eastAsia="sr-Latn-CS"/>
        </w:rPr>
        <w:t xml:space="preserve">                                                                  Član 2</w:t>
      </w:r>
    </w:p>
    <w:p w:rsidR="001709AC" w:rsidRDefault="00E56CA1" w:rsidP="001709AC">
      <w:pPr>
        <w:autoSpaceDE w:val="0"/>
        <w:autoSpaceDN w:val="0"/>
        <w:adjustRightInd w:val="0"/>
        <w:spacing w:before="0" w:after="0" w:line="240" w:lineRule="auto"/>
        <w:ind w:firstLine="708"/>
        <w:rPr>
          <w:lang w:eastAsia="sr-Latn-CS"/>
        </w:rPr>
      </w:pPr>
      <w:r>
        <w:rPr>
          <w:lang w:eastAsia="sr-Latn-CS"/>
        </w:rPr>
        <w:t>Pravo na uslugu Pomoć u kući, u skladu sa Zakonom o socijalnoj i dječjoj zaštiti</w:t>
      </w:r>
      <w:r w:rsidR="0005486D">
        <w:rPr>
          <w:lang w:eastAsia="sr-Latn-CS"/>
        </w:rPr>
        <w:t>,</w:t>
      </w:r>
      <w:r>
        <w:rPr>
          <w:lang w:eastAsia="sr-Latn-CS"/>
        </w:rPr>
        <w:t xml:space="preserve"> ostvaruju </w:t>
      </w:r>
      <w:r w:rsidR="0006238F">
        <w:rPr>
          <w:lang w:eastAsia="sr-Latn-CS"/>
        </w:rPr>
        <w:t>odrasla i stara lica sa invaliditetom i lica kojima je usled posebnih okolnosti i socijalnog rizika potr</w:t>
      </w:r>
      <w:r w:rsidR="0005486D">
        <w:rPr>
          <w:lang w:eastAsia="sr-Latn-CS"/>
        </w:rPr>
        <w:t>eban odgovarajući oblik zaštite.</w:t>
      </w:r>
      <w:r w:rsidR="0006238F">
        <w:rPr>
          <w:lang w:eastAsia="sr-Latn-CS"/>
        </w:rPr>
        <w:t xml:space="preserve">                                                                  </w:t>
      </w:r>
    </w:p>
    <w:p w:rsidR="001709AC" w:rsidRDefault="001709AC" w:rsidP="001709AC">
      <w:pPr>
        <w:autoSpaceDE w:val="0"/>
        <w:autoSpaceDN w:val="0"/>
        <w:adjustRightInd w:val="0"/>
        <w:spacing w:before="0" w:after="0" w:line="240" w:lineRule="auto"/>
        <w:ind w:firstLine="708"/>
        <w:rPr>
          <w:lang w:eastAsia="sr-Latn-CS"/>
        </w:rPr>
      </w:pPr>
    </w:p>
    <w:p w:rsidR="001709AC" w:rsidRDefault="001709AC" w:rsidP="001709AC">
      <w:pPr>
        <w:autoSpaceDE w:val="0"/>
        <w:autoSpaceDN w:val="0"/>
        <w:adjustRightInd w:val="0"/>
        <w:spacing w:before="0" w:after="0" w:line="240" w:lineRule="auto"/>
        <w:ind w:firstLine="708"/>
        <w:rPr>
          <w:lang w:eastAsia="sr-Latn-CS"/>
        </w:rPr>
      </w:pPr>
    </w:p>
    <w:p w:rsidR="00216CBE" w:rsidRPr="00D74E5B" w:rsidRDefault="0005486D" w:rsidP="00246BA1">
      <w:pPr>
        <w:spacing w:before="0"/>
        <w:jc w:val="center"/>
        <w:rPr>
          <w:lang w:eastAsia="sr-Latn-CS"/>
        </w:rPr>
      </w:pPr>
      <w:r>
        <w:rPr>
          <w:lang w:eastAsia="sr-Latn-CS"/>
        </w:rPr>
        <w:t>Član 3</w:t>
      </w:r>
    </w:p>
    <w:p w:rsidR="00216CBE" w:rsidRDefault="00216CBE" w:rsidP="00E04ACB">
      <w:pPr>
        <w:spacing w:line="240" w:lineRule="auto"/>
        <w:ind w:firstLine="708"/>
        <w:rPr>
          <w:lang w:eastAsia="sr-Latn-CS"/>
        </w:rPr>
      </w:pPr>
      <w:r w:rsidRPr="00D74E5B">
        <w:rPr>
          <w:lang w:eastAsia="sr-Latn-CS"/>
        </w:rPr>
        <w:t>Izrazi koji se u ovoj odluci koriste za fizička lica u muškom rodu, podrazumijevaju iste izraze u ženskom rodu.</w:t>
      </w:r>
    </w:p>
    <w:p w:rsidR="001709AC" w:rsidRPr="00D74E5B" w:rsidRDefault="001709AC" w:rsidP="00E04ACB">
      <w:pPr>
        <w:spacing w:line="240" w:lineRule="auto"/>
        <w:ind w:firstLine="708"/>
        <w:rPr>
          <w:lang w:eastAsia="sr-Latn-CS"/>
        </w:rPr>
      </w:pPr>
    </w:p>
    <w:p w:rsidR="001709AC" w:rsidRDefault="0005486D" w:rsidP="00E56CA1">
      <w:pPr>
        <w:spacing w:before="0"/>
        <w:jc w:val="center"/>
        <w:rPr>
          <w:lang w:eastAsia="sr-Latn-CS"/>
        </w:rPr>
      </w:pPr>
      <w:r>
        <w:rPr>
          <w:lang w:eastAsia="sr-Latn-CS"/>
        </w:rPr>
        <w:t>Član 4</w:t>
      </w:r>
    </w:p>
    <w:p w:rsidR="00E56CA1" w:rsidRDefault="00551E80" w:rsidP="00551E80">
      <w:pPr>
        <w:tabs>
          <w:tab w:val="left" w:pos="720"/>
        </w:tabs>
        <w:spacing w:before="0"/>
        <w:rPr>
          <w:lang w:eastAsia="sr-Latn-CS"/>
        </w:rPr>
      </w:pPr>
      <w:r>
        <w:rPr>
          <w:lang w:eastAsia="sr-Latn-CS"/>
        </w:rPr>
        <w:t xml:space="preserve">             </w:t>
      </w:r>
      <w:r w:rsidR="00E56CA1">
        <w:rPr>
          <w:lang w:eastAsia="sr-Latn-CS"/>
        </w:rPr>
        <w:t xml:space="preserve">Sufinansiranjem usluge Pomoć u kući obezbjeđuje se pomoć za korisnike ove usluge koji su rješenjem Centra za socijalni rad ostvarili pravo na uslugu te u skladu sa Zakonom o socijalnoj i dječjoj zaštiti imaju obavezu učestvovanja u plaćanju iste. </w:t>
      </w:r>
    </w:p>
    <w:p w:rsidR="00216CBE" w:rsidRPr="00D74E5B" w:rsidRDefault="00216CBE" w:rsidP="00E04ACB">
      <w:pPr>
        <w:spacing w:before="0"/>
        <w:jc w:val="center"/>
        <w:rPr>
          <w:lang w:eastAsia="sr-Latn-CS"/>
        </w:rPr>
      </w:pPr>
    </w:p>
    <w:p w:rsidR="00216CBE" w:rsidRPr="00331BC4" w:rsidRDefault="0005486D" w:rsidP="00E04ACB">
      <w:pPr>
        <w:spacing w:before="0"/>
        <w:jc w:val="center"/>
        <w:rPr>
          <w:highlight w:val="yellow"/>
          <w:lang w:eastAsia="sr-Latn-CS"/>
        </w:rPr>
      </w:pPr>
      <w:r>
        <w:rPr>
          <w:lang w:eastAsia="sr-Latn-CS"/>
        </w:rPr>
        <w:t>Član 5</w:t>
      </w:r>
    </w:p>
    <w:p w:rsidR="00216CBE" w:rsidRPr="007F4879" w:rsidRDefault="00216CBE" w:rsidP="008276EF">
      <w:pPr>
        <w:spacing w:before="0" w:line="240" w:lineRule="auto"/>
        <w:rPr>
          <w:lang w:eastAsia="sr-Latn-CS"/>
        </w:rPr>
      </w:pPr>
      <w:r w:rsidRPr="007F4879">
        <w:rPr>
          <w:lang w:eastAsia="sr-Latn-CS"/>
        </w:rPr>
        <w:tab/>
        <w:t>Za sufinansiranje uslu</w:t>
      </w:r>
      <w:r w:rsidR="003234E7">
        <w:rPr>
          <w:lang w:eastAsia="sr-Latn-CS"/>
        </w:rPr>
        <w:t>ge iz člana 1 ove O</w:t>
      </w:r>
      <w:r w:rsidRPr="007F4879">
        <w:rPr>
          <w:lang w:eastAsia="sr-Latn-CS"/>
        </w:rPr>
        <w:t>dluke, obe</w:t>
      </w:r>
      <w:r w:rsidR="00225F89">
        <w:rPr>
          <w:lang w:eastAsia="sr-Latn-CS"/>
        </w:rPr>
        <w:t>zbjeđuju se sredstva u Budžetu O</w:t>
      </w:r>
      <w:r w:rsidRPr="007F4879">
        <w:rPr>
          <w:lang w:eastAsia="sr-Latn-CS"/>
        </w:rPr>
        <w:t xml:space="preserve">pštine </w:t>
      </w:r>
      <w:r w:rsidR="0027581B" w:rsidRPr="007F4879">
        <w:rPr>
          <w:lang w:eastAsia="sr-Latn-CS"/>
        </w:rPr>
        <w:t>Tivat</w:t>
      </w:r>
      <w:r w:rsidR="00B64F87" w:rsidRPr="007F4879">
        <w:rPr>
          <w:lang w:eastAsia="sr-Latn-CS"/>
        </w:rPr>
        <w:t>.</w:t>
      </w:r>
    </w:p>
    <w:p w:rsidR="00216CBE" w:rsidRPr="007F4879" w:rsidRDefault="00216CBE" w:rsidP="004F3C8B">
      <w:pPr>
        <w:spacing w:before="0"/>
        <w:jc w:val="center"/>
        <w:rPr>
          <w:lang w:eastAsia="sr-Latn-CS"/>
        </w:rPr>
      </w:pPr>
    </w:p>
    <w:p w:rsidR="00216CBE" w:rsidRPr="007F4879" w:rsidRDefault="001709AC" w:rsidP="004F3C8B">
      <w:pPr>
        <w:spacing w:before="0"/>
        <w:jc w:val="center"/>
        <w:rPr>
          <w:lang w:eastAsia="sr-Latn-CS"/>
        </w:rPr>
      </w:pPr>
      <w:r>
        <w:rPr>
          <w:lang w:eastAsia="sr-Latn-CS"/>
        </w:rPr>
        <w:t>Član 6</w:t>
      </w:r>
    </w:p>
    <w:p w:rsidR="00216CBE" w:rsidRPr="007F4879" w:rsidRDefault="0005486D" w:rsidP="004F3C8B">
      <w:pPr>
        <w:spacing w:before="0"/>
        <w:rPr>
          <w:lang w:eastAsia="sr-Latn-CS"/>
        </w:rPr>
      </w:pPr>
      <w:r>
        <w:rPr>
          <w:lang w:eastAsia="sr-Latn-CS"/>
        </w:rPr>
        <w:tab/>
        <w:t>Sredstva iz člana 5</w:t>
      </w:r>
      <w:r w:rsidR="003B74C9">
        <w:rPr>
          <w:lang w:eastAsia="sr-Latn-CS"/>
        </w:rPr>
        <w:t xml:space="preserve"> ove O</w:t>
      </w:r>
      <w:r w:rsidR="00216CBE" w:rsidRPr="007F4879">
        <w:rPr>
          <w:lang w:eastAsia="sr-Latn-CS"/>
        </w:rPr>
        <w:t>d</w:t>
      </w:r>
      <w:r w:rsidR="002D2CF2">
        <w:rPr>
          <w:lang w:eastAsia="sr-Latn-CS"/>
        </w:rPr>
        <w:t>luke O</w:t>
      </w:r>
      <w:r w:rsidR="00216CBE" w:rsidRPr="007F4879">
        <w:rPr>
          <w:lang w:eastAsia="sr-Latn-CS"/>
        </w:rPr>
        <w:t xml:space="preserve">pština </w:t>
      </w:r>
      <w:r w:rsidR="006527F1" w:rsidRPr="007F4879">
        <w:rPr>
          <w:lang w:eastAsia="sr-Latn-CS"/>
        </w:rPr>
        <w:t>Tivat</w:t>
      </w:r>
      <w:r w:rsidR="00216CBE" w:rsidRPr="007F4879">
        <w:rPr>
          <w:lang w:eastAsia="sr-Latn-CS"/>
        </w:rPr>
        <w:t xml:space="preserve"> će uplaćivati na </w:t>
      </w:r>
      <w:r w:rsidR="000A7BD5" w:rsidRPr="007F4879">
        <w:rPr>
          <w:lang w:eastAsia="sr-Latn-CS"/>
        </w:rPr>
        <w:t xml:space="preserve">žiro </w:t>
      </w:r>
      <w:r w:rsidR="00216CBE" w:rsidRPr="007F4879">
        <w:rPr>
          <w:lang w:eastAsia="sr-Latn-CS"/>
        </w:rPr>
        <w:t>rač</w:t>
      </w:r>
      <w:r w:rsidR="009319A9">
        <w:rPr>
          <w:lang w:eastAsia="sr-Latn-CS"/>
        </w:rPr>
        <w:t>un pružaoca usluge Pomoć u kući, po ispostavljenoj fakturi i dostavljenom mjesečnom izvještaju o pruženoj usluzi.</w:t>
      </w:r>
    </w:p>
    <w:p w:rsidR="00216CBE" w:rsidRPr="00331BC4" w:rsidRDefault="00216CBE" w:rsidP="004F3C8B">
      <w:pPr>
        <w:spacing w:before="0"/>
        <w:rPr>
          <w:highlight w:val="yellow"/>
          <w:lang w:eastAsia="sr-Latn-CS"/>
        </w:rPr>
      </w:pPr>
    </w:p>
    <w:p w:rsidR="00216CBE" w:rsidRPr="00D74E5B" w:rsidRDefault="001709AC" w:rsidP="00BF3B5F">
      <w:pPr>
        <w:jc w:val="center"/>
        <w:rPr>
          <w:lang w:eastAsia="sr-Latn-CS"/>
        </w:rPr>
      </w:pPr>
      <w:r>
        <w:rPr>
          <w:lang w:eastAsia="sr-Latn-CS"/>
        </w:rPr>
        <w:lastRenderedPageBreak/>
        <w:t>Član 7</w:t>
      </w:r>
    </w:p>
    <w:p w:rsidR="00216CBE" w:rsidRPr="00D74E5B" w:rsidRDefault="005D4BA1" w:rsidP="008276EF">
      <w:pPr>
        <w:spacing w:line="240" w:lineRule="auto"/>
        <w:ind w:firstLine="708"/>
        <w:rPr>
          <w:lang w:eastAsia="sr-Latn-CS"/>
        </w:rPr>
      </w:pPr>
      <w:r>
        <w:rPr>
          <w:lang w:eastAsia="sr-Latn-CS"/>
        </w:rPr>
        <w:t>Ova O</w:t>
      </w:r>
      <w:r w:rsidR="00216CBE" w:rsidRPr="00D74E5B">
        <w:rPr>
          <w:lang w:eastAsia="sr-Latn-CS"/>
        </w:rPr>
        <w:t>dluka stupa na snagu osmog dana od dana objavljivanja u „Službenom listu</w:t>
      </w:r>
      <w:r w:rsidR="0027581B" w:rsidRPr="00D74E5B">
        <w:rPr>
          <w:lang w:eastAsia="sr-Latn-CS"/>
        </w:rPr>
        <w:t xml:space="preserve"> Crne Gore – o</w:t>
      </w:r>
      <w:r w:rsidR="00216CBE" w:rsidRPr="00D74E5B">
        <w:rPr>
          <w:lang w:eastAsia="sr-Latn-CS"/>
        </w:rPr>
        <w:t>pštinski propisi“</w:t>
      </w:r>
      <w:r w:rsidR="00F93727">
        <w:rPr>
          <w:lang w:eastAsia="sr-Latn-CS"/>
        </w:rPr>
        <w:t>.</w:t>
      </w:r>
    </w:p>
    <w:p w:rsidR="00216CBE" w:rsidRPr="00D74E5B" w:rsidRDefault="00216CBE" w:rsidP="0080206E">
      <w:pPr>
        <w:autoSpaceDE w:val="0"/>
        <w:autoSpaceDN w:val="0"/>
        <w:adjustRightInd w:val="0"/>
        <w:spacing w:before="0" w:after="0" w:line="240" w:lineRule="auto"/>
        <w:jc w:val="left"/>
        <w:rPr>
          <w:lang w:eastAsia="sr-Latn-CS"/>
        </w:rPr>
      </w:pPr>
    </w:p>
    <w:p w:rsidR="00216CBE" w:rsidRPr="00D74E5B" w:rsidRDefault="00216CBE" w:rsidP="0080206E">
      <w:pPr>
        <w:autoSpaceDE w:val="0"/>
        <w:autoSpaceDN w:val="0"/>
        <w:adjustRightInd w:val="0"/>
        <w:spacing w:before="0" w:after="0" w:line="240" w:lineRule="auto"/>
        <w:jc w:val="left"/>
        <w:rPr>
          <w:lang w:eastAsia="sr-Latn-CS"/>
        </w:rPr>
      </w:pPr>
    </w:p>
    <w:p w:rsidR="00216CBE" w:rsidRPr="00D74E5B" w:rsidRDefault="00F1075F" w:rsidP="0080206E">
      <w:pPr>
        <w:autoSpaceDE w:val="0"/>
        <w:autoSpaceDN w:val="0"/>
        <w:adjustRightInd w:val="0"/>
        <w:spacing w:before="0" w:after="0" w:line="240" w:lineRule="auto"/>
        <w:jc w:val="left"/>
        <w:rPr>
          <w:lang w:eastAsia="sr-Latn-CS"/>
        </w:rPr>
      </w:pPr>
      <w:r w:rsidRPr="00D74E5B">
        <w:rPr>
          <w:lang w:eastAsia="sr-Latn-CS"/>
        </w:rPr>
        <w:t xml:space="preserve">Broj: </w:t>
      </w:r>
      <w:r w:rsidR="00216CBE" w:rsidRPr="00D74E5B">
        <w:rPr>
          <w:lang w:eastAsia="sr-Latn-CS"/>
        </w:rPr>
        <w:t xml:space="preserve"> </w:t>
      </w:r>
    </w:p>
    <w:p w:rsidR="00216CBE" w:rsidRPr="00D74E5B" w:rsidRDefault="00F1075F" w:rsidP="0080206E">
      <w:pPr>
        <w:autoSpaceDE w:val="0"/>
        <w:autoSpaceDN w:val="0"/>
        <w:adjustRightInd w:val="0"/>
        <w:spacing w:before="0" w:after="0" w:line="240" w:lineRule="auto"/>
        <w:jc w:val="left"/>
        <w:rPr>
          <w:lang w:eastAsia="sr-Latn-CS"/>
        </w:rPr>
      </w:pPr>
      <w:r w:rsidRPr="00D74E5B">
        <w:rPr>
          <w:lang w:eastAsia="sr-Latn-CS"/>
        </w:rPr>
        <w:t>Tivat, _________ 2022</w:t>
      </w:r>
      <w:r w:rsidR="00216CBE" w:rsidRPr="00D74E5B">
        <w:rPr>
          <w:lang w:eastAsia="sr-Latn-CS"/>
        </w:rPr>
        <w:t xml:space="preserve">. godine </w:t>
      </w:r>
    </w:p>
    <w:p w:rsidR="00216CBE" w:rsidRPr="00D74E5B" w:rsidRDefault="00216CBE" w:rsidP="0080206E">
      <w:pPr>
        <w:autoSpaceDE w:val="0"/>
        <w:autoSpaceDN w:val="0"/>
        <w:adjustRightInd w:val="0"/>
        <w:spacing w:before="0" w:after="0" w:line="240" w:lineRule="auto"/>
        <w:jc w:val="center"/>
        <w:rPr>
          <w:rFonts w:ascii="Verdana" w:hAnsi="Verdana" w:cs="Arial"/>
          <w:lang w:val="pl-PL"/>
        </w:rPr>
      </w:pPr>
    </w:p>
    <w:p w:rsidR="00216CBE" w:rsidRPr="00D74E5B" w:rsidRDefault="00216CBE" w:rsidP="00272EC5">
      <w:pPr>
        <w:jc w:val="center"/>
        <w:rPr>
          <w:b/>
          <w:lang w:val="pl-PL"/>
        </w:rPr>
      </w:pPr>
    </w:p>
    <w:p w:rsidR="00B74984" w:rsidRPr="00D74E5B" w:rsidRDefault="00B74984" w:rsidP="00367945">
      <w:pPr>
        <w:spacing w:before="0"/>
        <w:jc w:val="center"/>
        <w:rPr>
          <w:b/>
          <w:lang w:val="pl-PL"/>
        </w:rPr>
      </w:pPr>
      <w:r w:rsidRPr="00D74E5B">
        <w:rPr>
          <w:b/>
          <w:lang w:val="pl-PL"/>
        </w:rPr>
        <w:t>Odbor povjerenika</w:t>
      </w:r>
    </w:p>
    <w:p w:rsidR="00B74984" w:rsidRPr="00D74E5B" w:rsidRDefault="00B74984" w:rsidP="00367945">
      <w:pPr>
        <w:spacing w:before="0"/>
        <w:jc w:val="center"/>
        <w:rPr>
          <w:b/>
          <w:lang w:val="pl-PL"/>
        </w:rPr>
      </w:pPr>
      <w:r w:rsidRPr="00D74E5B">
        <w:rPr>
          <w:b/>
          <w:lang w:val="pl-PL"/>
        </w:rPr>
        <w:t>Predsjednik,</w:t>
      </w:r>
    </w:p>
    <w:p w:rsidR="00216CBE" w:rsidRPr="00D74E5B" w:rsidRDefault="00B74984" w:rsidP="00367945">
      <w:pPr>
        <w:spacing w:before="0"/>
        <w:jc w:val="center"/>
        <w:rPr>
          <w:lang w:val="pl-PL"/>
        </w:rPr>
      </w:pPr>
      <w:r w:rsidRPr="00D74E5B">
        <w:rPr>
          <w:lang w:val="pl-PL"/>
        </w:rPr>
        <w:t>Spasoje Ljesar</w:t>
      </w:r>
      <w:r w:rsidR="00216CBE" w:rsidRPr="00D74E5B">
        <w:rPr>
          <w:lang w:val="pl-PL"/>
        </w:rPr>
        <w:t>, s.r.</w:t>
      </w:r>
    </w:p>
    <w:p w:rsidR="00216CBE" w:rsidRPr="00D74E5B" w:rsidRDefault="00216CBE" w:rsidP="002D242B">
      <w:pPr>
        <w:spacing w:before="0"/>
        <w:rPr>
          <w:lang w:val="pl-PL"/>
        </w:rPr>
      </w:pPr>
    </w:p>
    <w:p w:rsidR="00216CBE" w:rsidRPr="00D74E5B" w:rsidRDefault="00216CBE" w:rsidP="002D242B">
      <w:pPr>
        <w:spacing w:before="0"/>
        <w:rPr>
          <w:lang w:val="pl-PL"/>
        </w:rPr>
      </w:pPr>
    </w:p>
    <w:p w:rsidR="00216CBE" w:rsidRPr="00D74E5B" w:rsidRDefault="00216CBE" w:rsidP="002D242B">
      <w:pPr>
        <w:spacing w:before="0"/>
        <w:rPr>
          <w:lang w:val="pl-PL"/>
        </w:rPr>
      </w:pPr>
    </w:p>
    <w:p w:rsidR="00216CBE" w:rsidRPr="00D74E5B" w:rsidRDefault="00216CBE" w:rsidP="002D242B">
      <w:pPr>
        <w:spacing w:before="0"/>
        <w:rPr>
          <w:lang w:val="pl-PL"/>
        </w:rPr>
      </w:pPr>
    </w:p>
    <w:p w:rsidR="00216CBE" w:rsidRPr="00D74E5B" w:rsidRDefault="00216CBE" w:rsidP="002D242B">
      <w:pPr>
        <w:spacing w:before="0"/>
        <w:rPr>
          <w:lang w:val="pl-PL"/>
        </w:rPr>
      </w:pPr>
    </w:p>
    <w:p w:rsidR="00216CBE" w:rsidRPr="00D74E5B" w:rsidRDefault="00216CBE" w:rsidP="002D242B">
      <w:pPr>
        <w:spacing w:before="0"/>
        <w:rPr>
          <w:lang w:val="pl-PL"/>
        </w:rPr>
      </w:pPr>
    </w:p>
    <w:p w:rsidR="00216CBE" w:rsidRPr="00D74E5B" w:rsidRDefault="00216CBE" w:rsidP="002D242B">
      <w:pPr>
        <w:spacing w:before="0"/>
        <w:rPr>
          <w:lang w:val="pl-PL"/>
        </w:rPr>
      </w:pPr>
    </w:p>
    <w:p w:rsidR="00216CBE" w:rsidRDefault="00216CBE" w:rsidP="002D242B">
      <w:pPr>
        <w:spacing w:before="0"/>
        <w:rPr>
          <w:lang w:val="pl-PL"/>
        </w:rPr>
      </w:pPr>
    </w:p>
    <w:p w:rsidR="00216CBE" w:rsidRDefault="00216CBE" w:rsidP="002D242B">
      <w:pPr>
        <w:spacing w:before="0"/>
        <w:rPr>
          <w:lang w:val="pl-PL"/>
        </w:rPr>
      </w:pPr>
    </w:p>
    <w:p w:rsidR="00216CBE" w:rsidRDefault="00216CBE" w:rsidP="002D242B">
      <w:pPr>
        <w:spacing w:before="0"/>
        <w:rPr>
          <w:lang w:val="pl-PL"/>
        </w:rPr>
      </w:pPr>
    </w:p>
    <w:p w:rsidR="00216CBE" w:rsidRDefault="00216CBE" w:rsidP="002D242B">
      <w:pPr>
        <w:spacing w:before="0"/>
        <w:rPr>
          <w:lang w:val="pl-PL"/>
        </w:rPr>
      </w:pPr>
    </w:p>
    <w:p w:rsidR="00216CBE" w:rsidRDefault="00216CBE" w:rsidP="002D242B">
      <w:pPr>
        <w:spacing w:before="0"/>
        <w:rPr>
          <w:lang w:val="pl-PL"/>
        </w:rPr>
      </w:pPr>
    </w:p>
    <w:p w:rsidR="00216CBE" w:rsidRDefault="00216CBE" w:rsidP="002D242B">
      <w:pPr>
        <w:spacing w:before="0"/>
        <w:rPr>
          <w:lang w:val="pl-PL"/>
        </w:rPr>
      </w:pPr>
    </w:p>
    <w:p w:rsidR="00216CBE" w:rsidRDefault="00216CBE" w:rsidP="002D242B">
      <w:pPr>
        <w:spacing w:before="0"/>
        <w:rPr>
          <w:lang w:val="pl-PL"/>
        </w:rPr>
      </w:pPr>
    </w:p>
    <w:p w:rsidR="00216CBE" w:rsidRDefault="00216CBE" w:rsidP="002D242B">
      <w:pPr>
        <w:spacing w:before="0"/>
        <w:rPr>
          <w:lang w:val="pl-PL"/>
        </w:rPr>
      </w:pPr>
    </w:p>
    <w:p w:rsidR="00216CBE" w:rsidRDefault="00216CBE" w:rsidP="002D242B">
      <w:pPr>
        <w:spacing w:before="0"/>
        <w:rPr>
          <w:lang w:val="pl-PL"/>
        </w:rPr>
      </w:pPr>
    </w:p>
    <w:p w:rsidR="00216CBE" w:rsidRDefault="00216CBE" w:rsidP="002D242B">
      <w:pPr>
        <w:spacing w:before="0"/>
        <w:rPr>
          <w:lang w:val="pl-PL"/>
        </w:rPr>
      </w:pPr>
    </w:p>
    <w:p w:rsidR="00216CBE" w:rsidRDefault="00216CBE" w:rsidP="002D242B">
      <w:pPr>
        <w:spacing w:before="0"/>
        <w:rPr>
          <w:lang w:val="pl-PL"/>
        </w:rPr>
      </w:pPr>
    </w:p>
    <w:p w:rsidR="00216CBE" w:rsidRDefault="00216CBE" w:rsidP="002D242B">
      <w:pPr>
        <w:spacing w:before="0"/>
        <w:rPr>
          <w:lang w:val="pl-PL"/>
        </w:rPr>
      </w:pPr>
    </w:p>
    <w:p w:rsidR="00216CBE" w:rsidRDefault="00216CBE" w:rsidP="002D242B">
      <w:pPr>
        <w:spacing w:before="0"/>
        <w:rPr>
          <w:lang w:val="pl-PL"/>
        </w:rPr>
      </w:pPr>
    </w:p>
    <w:p w:rsidR="00216CBE" w:rsidRDefault="00216CBE" w:rsidP="002D242B">
      <w:pPr>
        <w:spacing w:before="0"/>
        <w:rPr>
          <w:lang w:val="pl-PL"/>
        </w:rPr>
      </w:pPr>
    </w:p>
    <w:p w:rsidR="00216CBE" w:rsidRDefault="00216CBE" w:rsidP="002D242B">
      <w:pPr>
        <w:spacing w:before="0"/>
        <w:rPr>
          <w:lang w:val="pl-PL"/>
        </w:rPr>
      </w:pPr>
    </w:p>
    <w:p w:rsidR="00216CBE" w:rsidRDefault="00216CBE" w:rsidP="002D242B">
      <w:pPr>
        <w:spacing w:before="0"/>
        <w:rPr>
          <w:lang w:val="pl-PL"/>
        </w:rPr>
      </w:pPr>
    </w:p>
    <w:p w:rsidR="00216CBE" w:rsidRDefault="00216CBE" w:rsidP="002D242B">
      <w:pPr>
        <w:spacing w:before="0"/>
        <w:rPr>
          <w:lang w:val="pl-PL"/>
        </w:rPr>
      </w:pPr>
    </w:p>
    <w:p w:rsidR="00004240" w:rsidRDefault="00004240" w:rsidP="002D242B">
      <w:pPr>
        <w:spacing w:before="0"/>
        <w:rPr>
          <w:lang w:val="pl-PL"/>
        </w:rPr>
      </w:pPr>
    </w:p>
    <w:p w:rsidR="00004240" w:rsidRDefault="00004240" w:rsidP="002D242B">
      <w:pPr>
        <w:spacing w:before="0"/>
        <w:rPr>
          <w:lang w:val="pl-PL"/>
        </w:rPr>
      </w:pPr>
    </w:p>
    <w:p w:rsidR="00216CBE" w:rsidRDefault="00216CBE" w:rsidP="002D242B">
      <w:pPr>
        <w:spacing w:before="0"/>
        <w:rPr>
          <w:lang w:val="pl-PL"/>
        </w:rPr>
      </w:pPr>
    </w:p>
    <w:p w:rsidR="00216CBE" w:rsidRPr="008B4986" w:rsidRDefault="00216CBE" w:rsidP="002D242B">
      <w:pPr>
        <w:spacing w:before="0"/>
        <w:rPr>
          <w:lang w:val="pl-PL"/>
        </w:rPr>
      </w:pPr>
    </w:p>
    <w:p w:rsidR="00216CBE" w:rsidRPr="008B4986" w:rsidRDefault="00216CBE" w:rsidP="00206EF6">
      <w:pPr>
        <w:spacing w:before="0" w:after="0" w:line="240" w:lineRule="auto"/>
        <w:jc w:val="center"/>
        <w:rPr>
          <w:b/>
          <w:lang w:val="pl-PL"/>
        </w:rPr>
      </w:pPr>
      <w:r w:rsidRPr="008B4986">
        <w:rPr>
          <w:b/>
          <w:lang w:val="pl-PL"/>
        </w:rPr>
        <w:lastRenderedPageBreak/>
        <w:t>OBRAZLOŽENjE</w:t>
      </w:r>
    </w:p>
    <w:p w:rsidR="00216CBE" w:rsidRPr="008B4986" w:rsidRDefault="00216CBE" w:rsidP="00206EF6">
      <w:pPr>
        <w:spacing w:before="0" w:after="0" w:line="240" w:lineRule="auto"/>
        <w:jc w:val="center"/>
        <w:rPr>
          <w:b/>
          <w:lang w:val="pl-PL"/>
        </w:rPr>
      </w:pPr>
    </w:p>
    <w:p w:rsidR="00216CBE" w:rsidRPr="008B4986" w:rsidRDefault="00216CBE" w:rsidP="00206EF6">
      <w:pPr>
        <w:spacing w:before="0" w:after="0" w:line="240" w:lineRule="auto"/>
        <w:rPr>
          <w:b/>
          <w:lang w:val="pl-PL"/>
        </w:rPr>
      </w:pPr>
      <w:r w:rsidRPr="008B4986">
        <w:rPr>
          <w:b/>
          <w:lang w:val="pl-PL"/>
        </w:rPr>
        <w:t>I - PRAVNI OSNOV</w:t>
      </w:r>
    </w:p>
    <w:p w:rsidR="00216CBE" w:rsidRPr="008B4986" w:rsidRDefault="00216CBE" w:rsidP="00206EF6">
      <w:pPr>
        <w:ind w:firstLine="708"/>
        <w:rPr>
          <w:highlight w:val="green"/>
        </w:rPr>
      </w:pPr>
    </w:p>
    <w:p w:rsidR="00216CBE" w:rsidRPr="00542787" w:rsidRDefault="00983840" w:rsidP="008C6D34">
      <w:pPr>
        <w:spacing w:line="240" w:lineRule="auto"/>
        <w:ind w:firstLine="708"/>
        <w:rPr>
          <w:lang w:eastAsia="sr-Latn-CS"/>
        </w:rPr>
      </w:pPr>
      <w:r>
        <w:rPr>
          <w:lang w:eastAsia="sr-Latn-CS"/>
        </w:rPr>
        <w:t>Pravni osnov za donošenje O</w:t>
      </w:r>
      <w:r w:rsidR="00216CBE" w:rsidRPr="00542787">
        <w:rPr>
          <w:lang w:eastAsia="sr-Latn-CS"/>
        </w:rPr>
        <w:t>ve odluke sadržan je u odredbama Zakona o socijalnoj i dječjoj zaštiti („Službeni list CG“, br. 27/13, 1/15, 42/15, 47/15, 56/16, 66/16, 1/17, 31/17, 42/17</w:t>
      </w:r>
      <w:r w:rsidR="00D74E5B">
        <w:rPr>
          <w:lang w:eastAsia="sr-Latn-CS"/>
        </w:rPr>
        <w:t>,</w:t>
      </w:r>
      <w:r w:rsidR="00216CBE" w:rsidRPr="00542787">
        <w:rPr>
          <w:lang w:eastAsia="sr-Latn-CS"/>
        </w:rPr>
        <w:t xml:space="preserve"> </w:t>
      </w:r>
      <w:r w:rsidR="00D74E5B" w:rsidRPr="00D74E5B">
        <w:rPr>
          <w:lang w:eastAsia="sr-Latn-CS"/>
        </w:rPr>
        <w:t>50/17, 59/21, 145/21 i 145/21</w:t>
      </w:r>
      <w:r w:rsidR="00216CBE" w:rsidRPr="00542787">
        <w:rPr>
          <w:lang w:eastAsia="sr-Latn-CS"/>
        </w:rPr>
        <w:t>), Zakona o lokalnoj samoupravi („Službeni l</w:t>
      </w:r>
      <w:r w:rsidR="004558AC">
        <w:rPr>
          <w:lang w:eastAsia="sr-Latn-CS"/>
        </w:rPr>
        <w:t xml:space="preserve">ist CG“, br. 2/18, 34/19, </w:t>
      </w:r>
      <w:r w:rsidR="004558AC" w:rsidRPr="00D74E5B">
        <w:rPr>
          <w:lang w:eastAsia="sr-Latn-CS"/>
        </w:rPr>
        <w:t>38/20</w:t>
      </w:r>
      <w:r w:rsidR="004558AC">
        <w:rPr>
          <w:lang w:eastAsia="sr-Latn-CS"/>
        </w:rPr>
        <w:t xml:space="preserve"> i 50/22</w:t>
      </w:r>
      <w:r w:rsidR="00216CBE" w:rsidRPr="00542787">
        <w:rPr>
          <w:lang w:eastAsia="sr-Latn-CS"/>
        </w:rPr>
        <w:t xml:space="preserve">) i </w:t>
      </w:r>
      <w:r w:rsidR="002E0C5C">
        <w:rPr>
          <w:lang w:eastAsia="sr-Latn-CS"/>
        </w:rPr>
        <w:t>Statuta o</w:t>
      </w:r>
      <w:r w:rsidR="00216CBE" w:rsidRPr="00542787">
        <w:rPr>
          <w:lang w:eastAsia="sr-Latn-CS"/>
        </w:rPr>
        <w:t>p</w:t>
      </w:r>
      <w:r w:rsidR="000163F3">
        <w:rPr>
          <w:lang w:eastAsia="sr-Latn-CS"/>
        </w:rPr>
        <w:t xml:space="preserve">štine </w:t>
      </w:r>
      <w:r w:rsidR="007A50BF">
        <w:rPr>
          <w:lang w:eastAsia="sr-Latn-CS"/>
        </w:rPr>
        <w:t xml:space="preserve">Tivat </w:t>
      </w:r>
      <w:r w:rsidR="00276522" w:rsidRPr="00276522">
        <w:rPr>
          <w:lang w:eastAsia="sr-Latn-CS"/>
        </w:rPr>
        <w:t>(„Službeni list CG – opštinski propisi“, broj 24/18 i 9/20)</w:t>
      </w:r>
      <w:r w:rsidR="00216CBE" w:rsidRPr="00542787">
        <w:rPr>
          <w:lang w:eastAsia="sr-Latn-CS"/>
        </w:rPr>
        <w:t>.</w:t>
      </w:r>
    </w:p>
    <w:p w:rsidR="00216CBE" w:rsidRPr="00542787" w:rsidRDefault="00216CBE" w:rsidP="00284129">
      <w:pPr>
        <w:spacing w:line="240" w:lineRule="auto"/>
        <w:ind w:firstLine="708"/>
        <w:rPr>
          <w:lang w:eastAsia="sr-Latn-CS"/>
        </w:rPr>
      </w:pPr>
      <w:r w:rsidRPr="00542787">
        <w:rPr>
          <w:lang w:eastAsia="sr-Latn-CS"/>
        </w:rPr>
        <w:t xml:space="preserve"> Članom </w:t>
      </w:r>
      <w:r w:rsidR="00D43553">
        <w:rPr>
          <w:lang w:eastAsia="sr-Latn-CS"/>
        </w:rPr>
        <w:t>154 stav 4</w:t>
      </w:r>
      <w:r w:rsidRPr="00542787">
        <w:rPr>
          <w:lang w:eastAsia="sr-Latn-CS"/>
        </w:rPr>
        <w:t xml:space="preserve"> Zakona o socijalnoj i dječjoj zaštiti („Službeni list CG“, br. </w:t>
      </w:r>
      <w:r w:rsidR="00FB6F8C" w:rsidRPr="00D74E5B">
        <w:rPr>
          <w:lang w:eastAsia="sr-Latn-CS"/>
        </w:rPr>
        <w:t>27/13, 1/15, 42/15, 47/15, 56/16, 66/16, 1/17, 31/17, 42/17, 50/17, 59/21, 145/21 i 145/21</w:t>
      </w:r>
      <w:r w:rsidRPr="00542787">
        <w:rPr>
          <w:lang w:eastAsia="sr-Latn-CS"/>
        </w:rPr>
        <w:t>)</w:t>
      </w:r>
      <w:r w:rsidR="00B02F69">
        <w:rPr>
          <w:lang w:eastAsia="sr-Latn-CS"/>
        </w:rPr>
        <w:t xml:space="preserve"> </w:t>
      </w:r>
      <w:r w:rsidRPr="00542787">
        <w:rPr>
          <w:lang w:eastAsia="sr-Latn-CS"/>
        </w:rPr>
        <w:t>propisano</w:t>
      </w:r>
      <w:r w:rsidR="00B02F69">
        <w:rPr>
          <w:lang w:eastAsia="sr-Latn-CS"/>
        </w:rPr>
        <w:t xml:space="preserve"> je </w:t>
      </w:r>
      <w:r w:rsidR="00B02F69" w:rsidRPr="00542787">
        <w:rPr>
          <w:lang w:eastAsia="sr-Latn-CS"/>
        </w:rPr>
        <w:t>da se u budžetu opš</w:t>
      </w:r>
      <w:r w:rsidR="00E56F1E">
        <w:rPr>
          <w:lang w:eastAsia="sr-Latn-CS"/>
        </w:rPr>
        <w:t xml:space="preserve">tine mogu obezbijediti sredstva </w:t>
      </w:r>
      <w:r w:rsidR="00B02F69" w:rsidRPr="00542787">
        <w:rPr>
          <w:lang w:eastAsia="sr-Latn-CS"/>
        </w:rPr>
        <w:t>za usluge socijalne i dječje zaštite, kao što su: pomoć u kući, dnevni boravak, usluge narodne kuhinje, odmor i rekreaciju djece, stanovanje uz podršku, smještaj u prihvatilište - sklonište, stanovanje za socijalno ugrožena lica, u skladu sa zakonom i druge usluge u skladu sa svojim materijalnim mogućnostima</w:t>
      </w:r>
      <w:r w:rsidR="005B1E27">
        <w:rPr>
          <w:lang w:eastAsia="sr-Latn-CS"/>
        </w:rPr>
        <w:t>. Članom 160 istog z</w:t>
      </w:r>
      <w:r w:rsidR="00B02F69">
        <w:rPr>
          <w:lang w:eastAsia="sr-Latn-CS"/>
        </w:rPr>
        <w:t>akona</w:t>
      </w:r>
      <w:r w:rsidR="00712913">
        <w:rPr>
          <w:lang w:eastAsia="sr-Latn-CS"/>
        </w:rPr>
        <w:t xml:space="preserve"> prop</w:t>
      </w:r>
      <w:r w:rsidR="00284129">
        <w:rPr>
          <w:lang w:eastAsia="sr-Latn-CS"/>
        </w:rPr>
        <w:t>isano je da se za lica koja nisu u mogućnosti da učestvuju u troškovima usluga, sredstva obezbjeđuju u budžetu države, odnosno budžetu opštine.</w:t>
      </w:r>
      <w:r w:rsidRPr="00542787">
        <w:rPr>
          <w:lang w:eastAsia="sr-Latn-CS"/>
        </w:rPr>
        <w:t xml:space="preserve"> </w:t>
      </w:r>
    </w:p>
    <w:p w:rsidR="00216CBE" w:rsidRPr="00542787" w:rsidRDefault="00216CBE" w:rsidP="007F34DC">
      <w:pPr>
        <w:spacing w:line="240" w:lineRule="auto"/>
        <w:ind w:firstLine="708"/>
        <w:rPr>
          <w:lang w:eastAsia="sr-Latn-CS"/>
        </w:rPr>
      </w:pPr>
      <w:r w:rsidRPr="00542787">
        <w:rPr>
          <w:lang w:eastAsia="sr-Latn-CS"/>
        </w:rPr>
        <w:t xml:space="preserve">Članom 27 stav 1 tačka 15 Zakona o lokalnoj samoupravi („Službeni list CG“, br. 2/18, </w:t>
      </w:r>
      <w:r w:rsidR="00FA7B3F">
        <w:rPr>
          <w:lang w:eastAsia="sr-Latn-CS"/>
        </w:rPr>
        <w:t>34/19 i 38/20) propisano je da o</w:t>
      </w:r>
      <w:r w:rsidRPr="00542787">
        <w:rPr>
          <w:lang w:eastAsia="sr-Latn-CS"/>
        </w:rPr>
        <w:t xml:space="preserve">pština, u  skladu sa zakonom, drugim propisima i mogućnostima učestvuje u obezbjeđivanju uslova i unapređenju djelatnosti: zdravstvene zaštite, obrazovanja, socijalne i dječje zaštite, zapošljavanja i drugih oblasti od interesa za lokalno stanovništvo, a </w:t>
      </w:r>
      <w:r w:rsidR="00067D46">
        <w:rPr>
          <w:lang w:eastAsia="sr-Latn-CS"/>
        </w:rPr>
        <w:t>članom 38 stav 1 tačka 2 istog z</w:t>
      </w:r>
      <w:r w:rsidR="00951AE1">
        <w:rPr>
          <w:lang w:eastAsia="sr-Latn-CS"/>
        </w:rPr>
        <w:t>akona je propisano da s</w:t>
      </w:r>
      <w:r w:rsidRPr="00542787">
        <w:rPr>
          <w:lang w:eastAsia="sr-Latn-CS"/>
        </w:rPr>
        <w:t>kupština donosi propise i druge opšte akte.</w:t>
      </w:r>
    </w:p>
    <w:p w:rsidR="00216CBE" w:rsidRPr="00A77BD5" w:rsidRDefault="00216CBE" w:rsidP="00F031CA">
      <w:pPr>
        <w:spacing w:line="240" w:lineRule="auto"/>
        <w:ind w:firstLine="708"/>
        <w:rPr>
          <w:lang w:eastAsia="sr-Latn-CS"/>
        </w:rPr>
      </w:pPr>
      <w:r w:rsidRPr="00542787">
        <w:rPr>
          <w:lang w:eastAsia="sr-Latn-CS"/>
        </w:rPr>
        <w:t>Član</w:t>
      </w:r>
      <w:r w:rsidR="005839E9">
        <w:rPr>
          <w:lang w:eastAsia="sr-Latn-CS"/>
        </w:rPr>
        <w:t xml:space="preserve">om 35 stav 1 </w:t>
      </w:r>
      <w:r w:rsidR="007D7FBE">
        <w:rPr>
          <w:lang w:eastAsia="sr-Latn-CS"/>
        </w:rPr>
        <w:t>alineja</w:t>
      </w:r>
      <w:r w:rsidR="005839E9">
        <w:rPr>
          <w:lang w:eastAsia="sr-Latn-CS"/>
        </w:rPr>
        <w:t xml:space="preserve"> 2 i članom 39</w:t>
      </w:r>
      <w:r w:rsidR="00E91F0A">
        <w:rPr>
          <w:lang w:eastAsia="sr-Latn-CS"/>
        </w:rPr>
        <w:t xml:space="preserve"> Statuta o</w:t>
      </w:r>
      <w:r w:rsidRPr="00542787">
        <w:rPr>
          <w:lang w:eastAsia="sr-Latn-CS"/>
        </w:rPr>
        <w:t>p</w:t>
      </w:r>
      <w:r w:rsidR="000A7BD5">
        <w:rPr>
          <w:lang w:eastAsia="sr-Latn-CS"/>
        </w:rPr>
        <w:t xml:space="preserve">štine </w:t>
      </w:r>
      <w:r w:rsidR="007D7FBE">
        <w:rPr>
          <w:lang w:eastAsia="sr-Latn-CS"/>
        </w:rPr>
        <w:t>Tivat</w:t>
      </w:r>
      <w:r w:rsidR="000A7BD5">
        <w:rPr>
          <w:lang w:eastAsia="sr-Latn-CS"/>
        </w:rPr>
        <w:t xml:space="preserve"> </w:t>
      </w:r>
      <w:r w:rsidR="006A69CB" w:rsidRPr="006A69CB">
        <w:rPr>
          <w:lang w:eastAsia="sr-Latn-CS"/>
        </w:rPr>
        <w:t>(„Službeni list CG – opštinski propisi“, broj 24/18 i 9/20)</w:t>
      </w:r>
      <w:r w:rsidR="00D1327D">
        <w:rPr>
          <w:lang w:eastAsia="sr-Latn-CS"/>
        </w:rPr>
        <w:t>, je propisano da s</w:t>
      </w:r>
      <w:r w:rsidRPr="00542787">
        <w:rPr>
          <w:lang w:eastAsia="sr-Latn-CS"/>
        </w:rPr>
        <w:t>kupština donosi propise i druge opšte akte i da u vršenju poslova iz svoje nadležnosti pored Statuta, donosi odluke, rješenja, planove, programe i druge akte.</w:t>
      </w:r>
    </w:p>
    <w:p w:rsidR="00216CBE" w:rsidRDefault="00216CBE" w:rsidP="007F34DC">
      <w:pPr>
        <w:spacing w:line="240" w:lineRule="auto"/>
        <w:ind w:firstLine="708"/>
        <w:rPr>
          <w:sz w:val="26"/>
          <w:szCs w:val="26"/>
          <w:lang w:eastAsia="sr-Latn-CS"/>
        </w:rPr>
      </w:pPr>
    </w:p>
    <w:p w:rsidR="00216CBE" w:rsidRPr="008B4986" w:rsidRDefault="00216CBE" w:rsidP="00206EF6">
      <w:pPr>
        <w:spacing w:before="0" w:after="0" w:line="240" w:lineRule="auto"/>
        <w:rPr>
          <w:b/>
        </w:rPr>
      </w:pPr>
      <w:r w:rsidRPr="008B4986">
        <w:rPr>
          <w:b/>
        </w:rPr>
        <w:t xml:space="preserve">II - RAZLOZI ZA DONOŠENjE </w:t>
      </w:r>
    </w:p>
    <w:p w:rsidR="00216CBE" w:rsidRPr="004D097B" w:rsidRDefault="00216CBE" w:rsidP="00206EF6">
      <w:pPr>
        <w:spacing w:before="0" w:after="0" w:line="240" w:lineRule="auto"/>
        <w:rPr>
          <w:b/>
        </w:rPr>
      </w:pPr>
    </w:p>
    <w:p w:rsidR="00216CBE" w:rsidRDefault="00216CBE" w:rsidP="00FD5DA6">
      <w:pPr>
        <w:spacing w:line="240" w:lineRule="auto"/>
        <w:ind w:firstLine="708"/>
        <w:rPr>
          <w:lang w:eastAsia="sr-Latn-CS"/>
        </w:rPr>
      </w:pPr>
      <w:r w:rsidRPr="00A77BD5">
        <w:rPr>
          <w:lang w:eastAsia="sr-Latn-CS"/>
        </w:rPr>
        <w:t xml:space="preserve">Lokalna samouprava najbolje može prepoznati potrebe svojih građana i u okvirima svojih ovlašćenja i kompentencija aktivirati određene mehanizme kojima se te potrebe mogu zadovoljiti na najbolji mogući način. </w:t>
      </w:r>
    </w:p>
    <w:p w:rsidR="00070289" w:rsidRDefault="00216CBE" w:rsidP="00B62775">
      <w:pPr>
        <w:spacing w:line="240" w:lineRule="auto"/>
        <w:ind w:firstLine="708"/>
        <w:rPr>
          <w:lang w:eastAsia="sr-Latn-CS"/>
        </w:rPr>
      </w:pPr>
      <w:r>
        <w:rPr>
          <w:lang w:eastAsia="sr-Latn-CS"/>
        </w:rPr>
        <w:t xml:space="preserve">Jedan od </w:t>
      </w:r>
      <w:r w:rsidRPr="00A77BD5">
        <w:rPr>
          <w:lang w:eastAsia="sr-Latn-CS"/>
        </w:rPr>
        <w:t>značajnih društvenih problema</w:t>
      </w:r>
      <w:r>
        <w:rPr>
          <w:lang w:eastAsia="sr-Latn-CS"/>
        </w:rPr>
        <w:t xml:space="preserve"> svake lokalne zajednice je briga o odraslim i starim licima sa invaliditetom</w:t>
      </w:r>
      <w:r w:rsidR="00C05AC6">
        <w:rPr>
          <w:lang w:eastAsia="sr-Latn-CS"/>
        </w:rPr>
        <w:t xml:space="preserve"> kao i licima</w:t>
      </w:r>
      <w:r w:rsidR="00C05AC6" w:rsidRPr="00C05AC6">
        <w:rPr>
          <w:lang w:eastAsia="sr-Latn-CS"/>
        </w:rPr>
        <w:t xml:space="preserve"> koj</w:t>
      </w:r>
      <w:r w:rsidR="00C05AC6">
        <w:rPr>
          <w:lang w:eastAsia="sr-Latn-CS"/>
        </w:rPr>
        <w:t>ima je usl</w:t>
      </w:r>
      <w:r w:rsidR="00C05AC6" w:rsidRPr="00C05AC6">
        <w:rPr>
          <w:lang w:eastAsia="sr-Latn-CS"/>
        </w:rPr>
        <w:t>ed posebnih okolnosti i socijalnog rizika potreban odgovarajući oblik socijalne zaštite</w:t>
      </w:r>
      <w:r>
        <w:rPr>
          <w:lang w:eastAsia="sr-Latn-CS"/>
        </w:rPr>
        <w:t xml:space="preserve">. </w:t>
      </w:r>
      <w:r w:rsidRPr="00542787">
        <w:rPr>
          <w:lang w:eastAsia="sr-Latn-CS"/>
        </w:rPr>
        <w:t xml:space="preserve">Svrha </w:t>
      </w:r>
      <w:r>
        <w:rPr>
          <w:lang w:eastAsia="sr-Latn-CS"/>
        </w:rPr>
        <w:t>socijalne i psihološke podrške, njege i pomoći u kući pomenutim licima</w:t>
      </w:r>
      <w:r>
        <w:rPr>
          <w:color w:val="FF0000"/>
          <w:lang w:eastAsia="sr-Latn-CS"/>
        </w:rPr>
        <w:t xml:space="preserve"> </w:t>
      </w:r>
      <w:r w:rsidRPr="00D82E8C">
        <w:rPr>
          <w:lang w:eastAsia="sr-Latn-CS"/>
        </w:rPr>
        <w:t>je</w:t>
      </w:r>
      <w:r w:rsidRPr="00542787">
        <w:rPr>
          <w:lang w:eastAsia="sr-Latn-CS"/>
        </w:rPr>
        <w:t xml:space="preserve"> podrška u zadovoljavanju svakodnevnih životnih potreba u sopstvenim domovima, kako bi se unapr</w:t>
      </w:r>
      <w:r>
        <w:rPr>
          <w:lang w:eastAsia="sr-Latn-CS"/>
        </w:rPr>
        <w:t>ij</w:t>
      </w:r>
      <w:r w:rsidRPr="00542787">
        <w:rPr>
          <w:lang w:eastAsia="sr-Latn-CS"/>
        </w:rPr>
        <w:t>edio i održao kvalitet života i spr</w:t>
      </w:r>
      <w:r>
        <w:rPr>
          <w:lang w:eastAsia="sr-Latn-CS"/>
        </w:rPr>
        <w:t>ij</w:t>
      </w:r>
      <w:r w:rsidRPr="00542787">
        <w:rPr>
          <w:lang w:eastAsia="sr-Latn-CS"/>
        </w:rPr>
        <w:t>ečio ili odložio sm</w:t>
      </w:r>
      <w:r>
        <w:rPr>
          <w:lang w:eastAsia="sr-Latn-CS"/>
        </w:rPr>
        <w:t>j</w:t>
      </w:r>
      <w:r w:rsidRPr="00542787">
        <w:rPr>
          <w:lang w:eastAsia="sr-Latn-CS"/>
        </w:rPr>
        <w:t xml:space="preserve">eštaj u institucije. </w:t>
      </w:r>
      <w:r w:rsidRPr="00D82E8C">
        <w:rPr>
          <w:lang w:eastAsia="sr-Latn-CS"/>
        </w:rPr>
        <w:t xml:space="preserve">Usluga Pomoć u kući </w:t>
      </w:r>
      <w:r w:rsidRPr="00542787">
        <w:rPr>
          <w:lang w:eastAsia="sr-Latn-CS"/>
        </w:rPr>
        <w:t>pruža se kada je porodična podrška nedovoljna ili nije raspoloživa, a u skladu sa identifikovanim in</w:t>
      </w:r>
      <w:r>
        <w:rPr>
          <w:lang w:eastAsia="sr-Latn-CS"/>
        </w:rPr>
        <w:t>dividualnim potrebama odraslih i starih</w:t>
      </w:r>
      <w:r w:rsidRPr="00542787">
        <w:rPr>
          <w:lang w:eastAsia="sr-Latn-CS"/>
        </w:rPr>
        <w:t xml:space="preserve"> lica </w:t>
      </w:r>
      <w:r w:rsidRPr="00211504">
        <w:rPr>
          <w:lang w:eastAsia="sr-Latn-CS"/>
        </w:rPr>
        <w:t>sa invaliditetom</w:t>
      </w:r>
      <w:r w:rsidR="00A63214">
        <w:rPr>
          <w:lang w:eastAsia="sr-Latn-CS"/>
        </w:rPr>
        <w:t xml:space="preserve">, lica </w:t>
      </w:r>
      <w:r w:rsidR="00A63214" w:rsidRPr="00A63214">
        <w:rPr>
          <w:lang w:eastAsia="sr-Latn-CS"/>
        </w:rPr>
        <w:t>kojima je usled posebnih okolnosti i socijalnog rizika potreban odgovarajući oblik socijalne zaštite</w:t>
      </w:r>
      <w:r w:rsidR="0002776B">
        <w:rPr>
          <w:lang w:eastAsia="sr-Latn-CS"/>
        </w:rPr>
        <w:t xml:space="preserve"> i</w:t>
      </w:r>
      <w:r w:rsidR="00A63214" w:rsidRPr="00A63214">
        <w:rPr>
          <w:lang w:eastAsia="sr-Latn-CS"/>
        </w:rPr>
        <w:t xml:space="preserve"> </w:t>
      </w:r>
      <w:r w:rsidRPr="00542787">
        <w:rPr>
          <w:lang w:eastAsia="sr-Latn-CS"/>
        </w:rPr>
        <w:t xml:space="preserve">koja usled nemoći ili smanjenih funkcionalnih sposobnosti izazvanih invaliditetom </w:t>
      </w:r>
      <w:r>
        <w:rPr>
          <w:lang w:eastAsia="sr-Latn-CS"/>
        </w:rPr>
        <w:t xml:space="preserve">ili </w:t>
      </w:r>
      <w:r w:rsidRPr="00542787">
        <w:rPr>
          <w:lang w:eastAsia="sr-Latn-CS"/>
        </w:rPr>
        <w:t>bolešću nisu sposobna da nezavisno žive bez svakodnevne ili redovne podrške.</w:t>
      </w:r>
    </w:p>
    <w:p w:rsidR="00070289" w:rsidRDefault="00070289" w:rsidP="00B62775">
      <w:pPr>
        <w:spacing w:line="240" w:lineRule="auto"/>
        <w:ind w:firstLine="708"/>
        <w:rPr>
          <w:lang w:eastAsia="sr-Latn-CS"/>
        </w:rPr>
      </w:pPr>
      <w:r>
        <w:rPr>
          <w:lang w:eastAsia="sr-Latn-CS"/>
        </w:rPr>
        <w:t>Ministarstvo rada i socijalnog staranja</w:t>
      </w:r>
      <w:r w:rsidR="00880634">
        <w:rPr>
          <w:lang w:eastAsia="sr-Latn-CS"/>
        </w:rPr>
        <w:t xml:space="preserve"> je do sada licenciralo osam pružalaca usluge za pružanje usluge Pomoć u kući. Korisnici</w:t>
      </w:r>
      <w:r w:rsidR="00741814">
        <w:rPr>
          <w:lang w:eastAsia="sr-Latn-CS"/>
        </w:rPr>
        <w:t xml:space="preserve"> za ostvarivanje prava na uslugu </w:t>
      </w:r>
      <w:r w:rsidR="00741814">
        <w:rPr>
          <w:lang w:eastAsia="sr-Latn-CS"/>
        </w:rPr>
        <w:lastRenderedPageBreak/>
        <w:t>Pomoć u kući mogu podnositi zahtjeve za ostvarivanje prava na uslugu mjesno nadležnom Centru za socijalni rad koji u komunikaci</w:t>
      </w:r>
      <w:r w:rsidR="004B14F6">
        <w:rPr>
          <w:lang w:eastAsia="sr-Latn-CS"/>
        </w:rPr>
        <w:t>ji sa pružaocima usluge utvrđuje</w:t>
      </w:r>
      <w:r w:rsidR="00741814">
        <w:rPr>
          <w:lang w:eastAsia="sr-Latn-CS"/>
        </w:rPr>
        <w:t xml:space="preserve"> da li taj pružalac usluge ima slobodnih kapaciteta za pružanje usluge, kako bi korisnik mogao ostvariti pravo, a troškove usluge snosi Ministarstvo rada i socijalnog staranja.</w:t>
      </w:r>
    </w:p>
    <w:p w:rsidR="004E4A91" w:rsidRPr="00542787" w:rsidRDefault="004E4A91" w:rsidP="00B62775">
      <w:pPr>
        <w:spacing w:line="240" w:lineRule="auto"/>
        <w:ind w:firstLine="708"/>
        <w:rPr>
          <w:lang w:eastAsia="sr-Latn-CS"/>
        </w:rPr>
      </w:pPr>
      <w:r>
        <w:rPr>
          <w:lang w:eastAsia="sr-Latn-CS"/>
        </w:rPr>
        <w:t xml:space="preserve">Zakonom o socijalnoj zaštiti propisano </w:t>
      </w:r>
      <w:r w:rsidR="00EF2BEA">
        <w:rPr>
          <w:lang w:eastAsia="sr-Latn-CS"/>
        </w:rPr>
        <w:t>je da se pravo na uslugu Pomoć u kući može ostvariti na osnovu r</w:t>
      </w:r>
      <w:r w:rsidR="00F9002E">
        <w:rPr>
          <w:lang w:eastAsia="sr-Latn-CS"/>
        </w:rPr>
        <w:t>je</w:t>
      </w:r>
      <w:r w:rsidR="00EF2BEA">
        <w:rPr>
          <w:lang w:eastAsia="sr-Latn-CS"/>
        </w:rPr>
        <w:t xml:space="preserve">šenja Centra za socijalni rad ili na osnovu ugovora o korišćenju usluge. Ukoliko se pravo na uslugu </w:t>
      </w:r>
      <w:r w:rsidR="00895A51">
        <w:rPr>
          <w:lang w:eastAsia="sr-Latn-CS"/>
        </w:rPr>
        <w:t>Pomoć u kući ost</w:t>
      </w:r>
      <w:r w:rsidR="00880BAA">
        <w:rPr>
          <w:lang w:eastAsia="sr-Latn-CS"/>
        </w:rPr>
        <w:t>va</w:t>
      </w:r>
      <w:r w:rsidR="00895A51">
        <w:rPr>
          <w:lang w:eastAsia="sr-Latn-CS"/>
        </w:rPr>
        <w:t>ruje na osnovu rješenja Centra za socijalni rad korisnik učestvuje u troškovima usluge,</w:t>
      </w:r>
      <w:r w:rsidR="00880BAA">
        <w:rPr>
          <w:lang w:eastAsia="sr-Latn-CS"/>
        </w:rPr>
        <w:t xml:space="preserve"> </w:t>
      </w:r>
      <w:r w:rsidR="00895A51">
        <w:rPr>
          <w:lang w:eastAsia="sr-Latn-CS"/>
        </w:rPr>
        <w:t>a ukoliko korisnik nije u mogućnosti da učestvuje u troškovima usluga, sredstva se obezbjeđuju u budžetu države, odnosno budžetu opštine.</w:t>
      </w:r>
    </w:p>
    <w:p w:rsidR="00895A51" w:rsidRPr="00A77BD5" w:rsidRDefault="00216CBE" w:rsidP="005C373B">
      <w:pPr>
        <w:spacing w:line="240" w:lineRule="auto"/>
        <w:ind w:firstLine="708"/>
        <w:rPr>
          <w:lang w:eastAsia="sr-Latn-CS"/>
        </w:rPr>
      </w:pPr>
      <w:r w:rsidRPr="00A77BD5">
        <w:rPr>
          <w:lang w:eastAsia="sr-Latn-CS"/>
        </w:rPr>
        <w:t xml:space="preserve">U skladu sa </w:t>
      </w:r>
      <w:r w:rsidR="00E70D50">
        <w:rPr>
          <w:lang w:eastAsia="sr-Latn-CS"/>
        </w:rPr>
        <w:t>navedenim</w:t>
      </w:r>
      <w:r w:rsidRPr="00A77BD5">
        <w:rPr>
          <w:lang w:eastAsia="sr-Latn-CS"/>
        </w:rPr>
        <w:t xml:space="preserve">, Sekretarijat za </w:t>
      </w:r>
      <w:r w:rsidR="00A73153">
        <w:rPr>
          <w:lang w:eastAsia="sr-Latn-CS"/>
        </w:rPr>
        <w:t xml:space="preserve">društvene djelatnosti </w:t>
      </w:r>
      <w:r w:rsidRPr="00A77BD5">
        <w:rPr>
          <w:lang w:eastAsia="sr-Latn-CS"/>
        </w:rPr>
        <w:t xml:space="preserve">kao organ lokalne uprave nadležan za poslove socijalne i dječje zaštite, </w:t>
      </w:r>
      <w:r w:rsidR="00D8565F">
        <w:rPr>
          <w:lang w:eastAsia="sr-Latn-CS"/>
        </w:rPr>
        <w:t>je pristupio izradi predložene O</w:t>
      </w:r>
      <w:r w:rsidRPr="00A77BD5">
        <w:rPr>
          <w:lang w:eastAsia="sr-Latn-CS"/>
        </w:rPr>
        <w:t xml:space="preserve">dluke koja ima za cilj </w:t>
      </w:r>
      <w:r>
        <w:rPr>
          <w:lang w:eastAsia="sr-Latn-CS"/>
        </w:rPr>
        <w:t>s</w:t>
      </w:r>
      <w:r w:rsidRPr="000D16AE">
        <w:rPr>
          <w:lang w:eastAsia="sr-Latn-CS"/>
        </w:rPr>
        <w:t xml:space="preserve">ufinansiranje </w:t>
      </w:r>
      <w:r>
        <w:rPr>
          <w:lang w:eastAsia="sr-Latn-CS"/>
        </w:rPr>
        <w:t>usluge Pomoć u kući kako bi se očuvao i unaprijedio</w:t>
      </w:r>
      <w:r w:rsidRPr="00A77BD5">
        <w:rPr>
          <w:lang w:eastAsia="sr-Latn-CS"/>
        </w:rPr>
        <w:t xml:space="preserve"> </w:t>
      </w:r>
      <w:r>
        <w:rPr>
          <w:lang w:eastAsia="sr-Latn-CS"/>
        </w:rPr>
        <w:t>kvalitet</w:t>
      </w:r>
      <w:r w:rsidRPr="00A77BD5">
        <w:rPr>
          <w:lang w:eastAsia="sr-Latn-CS"/>
        </w:rPr>
        <w:t xml:space="preserve"> života </w:t>
      </w:r>
      <w:r w:rsidR="00E1244A">
        <w:rPr>
          <w:lang w:eastAsia="sr-Latn-CS"/>
        </w:rPr>
        <w:t>osoba</w:t>
      </w:r>
      <w:r w:rsidRPr="00542787">
        <w:rPr>
          <w:lang w:eastAsia="sr-Latn-CS"/>
        </w:rPr>
        <w:t xml:space="preserve"> u starijem dobu, koj</w:t>
      </w:r>
      <w:r>
        <w:rPr>
          <w:lang w:eastAsia="sr-Latn-CS"/>
        </w:rPr>
        <w:t>a</w:t>
      </w:r>
      <w:r w:rsidRPr="00542787">
        <w:rPr>
          <w:lang w:eastAsia="sr-Latn-CS"/>
        </w:rPr>
        <w:t xml:space="preserve"> imaju ograničenja fizičkih i psihičkih sposobnosti usled kojih nisu u stanju da nezavisno žive u svojim domovima bez redovne </w:t>
      </w:r>
      <w:r>
        <w:rPr>
          <w:lang w:eastAsia="sr-Latn-CS"/>
        </w:rPr>
        <w:t>socijalne i psihološke podrške, kao i neophodne njege i pomoći.</w:t>
      </w:r>
    </w:p>
    <w:p w:rsidR="00F4357E" w:rsidRDefault="00216CBE" w:rsidP="00F4357E">
      <w:pPr>
        <w:autoSpaceDE w:val="0"/>
        <w:autoSpaceDN w:val="0"/>
        <w:adjustRightInd w:val="0"/>
        <w:spacing w:before="0" w:after="0" w:line="240" w:lineRule="auto"/>
        <w:ind w:firstLine="708"/>
        <w:rPr>
          <w:lang w:eastAsia="sr-Latn-CS"/>
        </w:rPr>
      </w:pPr>
      <w:r w:rsidRPr="00A77BD5">
        <w:rPr>
          <w:lang w:eastAsia="sr-Latn-CS"/>
        </w:rPr>
        <w:t xml:space="preserve">Polazeći od navedenog, predlaže se </w:t>
      </w:r>
      <w:r w:rsidR="00F400BD">
        <w:rPr>
          <w:lang w:eastAsia="sr-Latn-CS"/>
        </w:rPr>
        <w:t>Odboru povjernika</w:t>
      </w:r>
      <w:r w:rsidRPr="00A77BD5">
        <w:rPr>
          <w:lang w:eastAsia="sr-Latn-CS"/>
        </w:rPr>
        <w:t xml:space="preserve"> opštine </w:t>
      </w:r>
      <w:r w:rsidR="00F400BD">
        <w:rPr>
          <w:lang w:eastAsia="sr-Latn-CS"/>
        </w:rPr>
        <w:t>Tivat</w:t>
      </w:r>
      <w:r w:rsidRPr="00A77BD5">
        <w:rPr>
          <w:lang w:eastAsia="sr-Latn-CS"/>
        </w:rPr>
        <w:t xml:space="preserve"> da donese Odluku o usvajanju Odluke </w:t>
      </w:r>
      <w:r w:rsidRPr="00D82E8C">
        <w:rPr>
          <w:lang w:eastAsia="sr-Latn-CS"/>
        </w:rPr>
        <w:t xml:space="preserve">o </w:t>
      </w:r>
      <w:r w:rsidR="00F14F05">
        <w:rPr>
          <w:lang w:eastAsia="sr-Latn-CS"/>
        </w:rPr>
        <w:t>sufinansiranju</w:t>
      </w:r>
      <w:r w:rsidRPr="00D82E8C">
        <w:rPr>
          <w:lang w:eastAsia="sr-Latn-CS"/>
        </w:rPr>
        <w:t xml:space="preserve"> usluge Pomoć u kući </w:t>
      </w:r>
      <w:r w:rsidR="00F400BD" w:rsidRPr="00F400BD">
        <w:rPr>
          <w:lang w:eastAsia="sr-Latn-CS"/>
        </w:rPr>
        <w:t>za 2022. godinu</w:t>
      </w:r>
      <w:r w:rsidR="00F4357E">
        <w:rPr>
          <w:lang w:eastAsia="sr-Latn-CS"/>
        </w:rPr>
        <w:t>.</w:t>
      </w:r>
    </w:p>
    <w:p w:rsidR="00F4357E" w:rsidRDefault="00F4357E" w:rsidP="00F4357E">
      <w:pPr>
        <w:autoSpaceDE w:val="0"/>
        <w:autoSpaceDN w:val="0"/>
        <w:adjustRightInd w:val="0"/>
        <w:spacing w:before="0" w:after="0" w:line="240" w:lineRule="auto"/>
        <w:ind w:firstLine="708"/>
        <w:rPr>
          <w:lang w:eastAsia="sr-Latn-CS"/>
        </w:rPr>
      </w:pPr>
    </w:p>
    <w:p w:rsidR="00F4357E" w:rsidRDefault="00F4357E" w:rsidP="00F4357E">
      <w:pPr>
        <w:autoSpaceDE w:val="0"/>
        <w:autoSpaceDN w:val="0"/>
        <w:adjustRightInd w:val="0"/>
        <w:spacing w:before="0" w:after="0" w:line="240" w:lineRule="auto"/>
        <w:ind w:firstLine="708"/>
        <w:rPr>
          <w:lang w:eastAsia="sr-Latn-CS"/>
        </w:rPr>
      </w:pPr>
    </w:p>
    <w:p w:rsidR="00F4357E" w:rsidRDefault="00F4357E" w:rsidP="00F4357E">
      <w:pPr>
        <w:autoSpaceDE w:val="0"/>
        <w:autoSpaceDN w:val="0"/>
        <w:adjustRightInd w:val="0"/>
        <w:spacing w:before="0" w:after="0" w:line="240" w:lineRule="auto"/>
        <w:ind w:firstLine="708"/>
        <w:rPr>
          <w:lang w:eastAsia="sr-Latn-CS"/>
        </w:rPr>
      </w:pPr>
    </w:p>
    <w:p w:rsidR="00F4357E" w:rsidRPr="00F4357E" w:rsidRDefault="00F4357E" w:rsidP="00F4357E">
      <w:pPr>
        <w:autoSpaceDE w:val="0"/>
        <w:autoSpaceDN w:val="0"/>
        <w:adjustRightInd w:val="0"/>
        <w:spacing w:before="0" w:after="0" w:line="240" w:lineRule="auto"/>
        <w:ind w:firstLine="708"/>
        <w:rPr>
          <w:lang w:eastAsia="sr-Latn-CS"/>
        </w:rPr>
      </w:pPr>
    </w:p>
    <w:p w:rsidR="00216CBE" w:rsidRDefault="00F4357E" w:rsidP="00620502">
      <w:pPr>
        <w:autoSpaceDE w:val="0"/>
        <w:autoSpaceDN w:val="0"/>
        <w:adjustRightInd w:val="0"/>
        <w:spacing w:after="0" w:line="240" w:lineRule="auto"/>
        <w:rPr>
          <w:b/>
          <w:lang w:val="pl-PL"/>
        </w:rPr>
      </w:pPr>
      <w:r w:rsidRPr="00F4357E">
        <w:rPr>
          <w:b/>
          <w:lang w:val="pl-PL"/>
        </w:rPr>
        <w:t>Obrađivač</w:t>
      </w:r>
      <w:r w:rsidR="00585544">
        <w:rPr>
          <w:b/>
          <w:lang w:val="pl-PL"/>
        </w:rPr>
        <w:t xml:space="preserve">                                                                               </w:t>
      </w:r>
      <w:r w:rsidR="0091029B">
        <w:rPr>
          <w:b/>
          <w:lang w:val="pl-PL"/>
        </w:rPr>
        <w:t xml:space="preserve">                     </w:t>
      </w:r>
      <w:r w:rsidR="00CD66EB">
        <w:rPr>
          <w:b/>
          <w:lang w:val="pl-PL"/>
        </w:rPr>
        <w:t xml:space="preserve">         </w:t>
      </w:r>
      <w:r w:rsidR="0091029B">
        <w:rPr>
          <w:b/>
          <w:lang w:val="pl-PL"/>
        </w:rPr>
        <w:t xml:space="preserve">  </w:t>
      </w:r>
      <w:r w:rsidR="00585544">
        <w:rPr>
          <w:b/>
          <w:lang w:val="pl-PL"/>
        </w:rPr>
        <w:t>Predlagač</w:t>
      </w:r>
    </w:p>
    <w:p w:rsidR="00F4357E" w:rsidRPr="00585544" w:rsidRDefault="00F4357E" w:rsidP="00620502">
      <w:pPr>
        <w:autoSpaceDE w:val="0"/>
        <w:autoSpaceDN w:val="0"/>
        <w:adjustRightInd w:val="0"/>
        <w:spacing w:after="0" w:line="240" w:lineRule="auto"/>
        <w:rPr>
          <w:lang w:val="pl-PL"/>
        </w:rPr>
      </w:pPr>
      <w:r w:rsidRPr="00585544">
        <w:rPr>
          <w:lang w:val="pl-PL"/>
        </w:rPr>
        <w:t>Sekretarijat za društvene djelatnosti</w:t>
      </w:r>
      <w:r w:rsidR="00585544">
        <w:rPr>
          <w:lang w:val="pl-PL"/>
        </w:rPr>
        <w:t xml:space="preserve">                                                              Predsjednik opštine</w:t>
      </w:r>
    </w:p>
    <w:sectPr w:rsidR="00F4357E" w:rsidRPr="00585544" w:rsidSect="009609C2">
      <w:headerReference w:type="default" r:id="rId8"/>
      <w:pgSz w:w="11906" w:h="16838" w:code="9"/>
      <w:pgMar w:top="1258" w:right="1418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78C" w:rsidRDefault="0081378C" w:rsidP="0012249D">
      <w:r>
        <w:separator/>
      </w:r>
    </w:p>
  </w:endnote>
  <w:endnote w:type="continuationSeparator" w:id="0">
    <w:p w:rsidR="0081378C" w:rsidRDefault="0081378C" w:rsidP="001224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78C" w:rsidRDefault="0081378C" w:rsidP="0012249D">
      <w:r>
        <w:separator/>
      </w:r>
    </w:p>
  </w:footnote>
  <w:footnote w:type="continuationSeparator" w:id="0">
    <w:p w:rsidR="0081378C" w:rsidRDefault="0081378C" w:rsidP="001224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6CBE" w:rsidRDefault="00216CBE">
    <w:pPr>
      <w:pStyle w:val="Header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B2E15"/>
    <w:multiLevelType w:val="multilevel"/>
    <w:tmpl w:val="6B40EEEC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">
    <w:nsid w:val="0BD75668"/>
    <w:multiLevelType w:val="hybridMultilevel"/>
    <w:tmpl w:val="1E70034E"/>
    <w:lvl w:ilvl="0" w:tplc="2C1A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2C1A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2C1A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2C1A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2C1A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2C1A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2C1A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2C1A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2C1A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">
    <w:nsid w:val="0EE4791F"/>
    <w:multiLevelType w:val="hybridMultilevel"/>
    <w:tmpl w:val="C952E808"/>
    <w:lvl w:ilvl="0" w:tplc="F954A2CA">
      <w:start w:val="15"/>
      <w:numFmt w:val="bullet"/>
      <w:lvlText w:val="-"/>
      <w:lvlJc w:val="left"/>
      <w:pPr>
        <w:ind w:left="1068" w:hanging="360"/>
      </w:pPr>
      <w:rPr>
        <w:rFonts w:ascii="Cambria" w:eastAsia="Times New Roman" w:hAnsi="Cambria" w:hint="default"/>
      </w:rPr>
    </w:lvl>
    <w:lvl w:ilvl="1" w:tplc="2C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2C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2C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2C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192E2290"/>
    <w:multiLevelType w:val="hybridMultilevel"/>
    <w:tmpl w:val="2F9E14EA"/>
    <w:lvl w:ilvl="0" w:tplc="2C1A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2C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2C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2C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41564226"/>
    <w:multiLevelType w:val="hybridMultilevel"/>
    <w:tmpl w:val="FDA08BE6"/>
    <w:lvl w:ilvl="0" w:tplc="2C1A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2C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2C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2C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42737ACB"/>
    <w:multiLevelType w:val="hybridMultilevel"/>
    <w:tmpl w:val="06926852"/>
    <w:lvl w:ilvl="0" w:tplc="F954A2CA">
      <w:start w:val="15"/>
      <w:numFmt w:val="bullet"/>
      <w:lvlText w:val="-"/>
      <w:lvlJc w:val="left"/>
      <w:pPr>
        <w:ind w:left="1068" w:hanging="360"/>
      </w:pPr>
      <w:rPr>
        <w:rFonts w:ascii="Cambria" w:eastAsia="Times New Roman" w:hAnsi="Cambria" w:hint="default"/>
      </w:rPr>
    </w:lvl>
    <w:lvl w:ilvl="1" w:tplc="2C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2C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2C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2C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B1D6A39"/>
    <w:multiLevelType w:val="hybridMultilevel"/>
    <w:tmpl w:val="C53AB670"/>
    <w:lvl w:ilvl="0" w:tplc="2C1A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2C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2C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2C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2"/>
  </w:num>
  <w:num w:numId="30">
    <w:abstractNumId w:val="4"/>
  </w:num>
  <w:num w:numId="31">
    <w:abstractNumId w:val="5"/>
  </w:num>
  <w:num w:numId="32">
    <w:abstractNumId w:val="3"/>
  </w:num>
  <w:num w:numId="33">
    <w:abstractNumId w:val="1"/>
  </w:num>
  <w:num w:numId="34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9A5"/>
    <w:rsid w:val="00002FAE"/>
    <w:rsid w:val="00004240"/>
    <w:rsid w:val="00006071"/>
    <w:rsid w:val="00015CFC"/>
    <w:rsid w:val="000163F3"/>
    <w:rsid w:val="0002776B"/>
    <w:rsid w:val="00030093"/>
    <w:rsid w:val="000301B8"/>
    <w:rsid w:val="0003266A"/>
    <w:rsid w:val="00035CA5"/>
    <w:rsid w:val="00037B9D"/>
    <w:rsid w:val="00044C65"/>
    <w:rsid w:val="00052AA3"/>
    <w:rsid w:val="00053D56"/>
    <w:rsid w:val="0005486D"/>
    <w:rsid w:val="0006023D"/>
    <w:rsid w:val="0006208D"/>
    <w:rsid w:val="0006238F"/>
    <w:rsid w:val="00067D46"/>
    <w:rsid w:val="00067DEB"/>
    <w:rsid w:val="00070289"/>
    <w:rsid w:val="000829B1"/>
    <w:rsid w:val="00085D77"/>
    <w:rsid w:val="00087E70"/>
    <w:rsid w:val="00087F18"/>
    <w:rsid w:val="00090E1C"/>
    <w:rsid w:val="00091F66"/>
    <w:rsid w:val="00096271"/>
    <w:rsid w:val="00097488"/>
    <w:rsid w:val="000A531D"/>
    <w:rsid w:val="000A63F8"/>
    <w:rsid w:val="000A7BD5"/>
    <w:rsid w:val="000B17FD"/>
    <w:rsid w:val="000B3304"/>
    <w:rsid w:val="000B3761"/>
    <w:rsid w:val="000B7237"/>
    <w:rsid w:val="000B7A63"/>
    <w:rsid w:val="000C1B47"/>
    <w:rsid w:val="000C4DCF"/>
    <w:rsid w:val="000D119F"/>
    <w:rsid w:val="000D16AE"/>
    <w:rsid w:val="000D7077"/>
    <w:rsid w:val="000E1057"/>
    <w:rsid w:val="000E2DC8"/>
    <w:rsid w:val="000E58AB"/>
    <w:rsid w:val="000E6D81"/>
    <w:rsid w:val="000F0703"/>
    <w:rsid w:val="00113E73"/>
    <w:rsid w:val="00116875"/>
    <w:rsid w:val="0012249D"/>
    <w:rsid w:val="001349F4"/>
    <w:rsid w:val="00146B3A"/>
    <w:rsid w:val="00150A6E"/>
    <w:rsid w:val="0015284E"/>
    <w:rsid w:val="00160451"/>
    <w:rsid w:val="001669D0"/>
    <w:rsid w:val="00170645"/>
    <w:rsid w:val="001709AC"/>
    <w:rsid w:val="001A1413"/>
    <w:rsid w:val="001B06C8"/>
    <w:rsid w:val="001B25B3"/>
    <w:rsid w:val="001B7B32"/>
    <w:rsid w:val="001C32AA"/>
    <w:rsid w:val="001C40C8"/>
    <w:rsid w:val="001C4D38"/>
    <w:rsid w:val="001C5624"/>
    <w:rsid w:val="001D355C"/>
    <w:rsid w:val="001E1D27"/>
    <w:rsid w:val="00204B28"/>
    <w:rsid w:val="00206EF6"/>
    <w:rsid w:val="00211504"/>
    <w:rsid w:val="00211D24"/>
    <w:rsid w:val="002142EA"/>
    <w:rsid w:val="00215238"/>
    <w:rsid w:val="002152A2"/>
    <w:rsid w:val="00216CBE"/>
    <w:rsid w:val="00222A39"/>
    <w:rsid w:val="00225A15"/>
    <w:rsid w:val="00225F89"/>
    <w:rsid w:val="00233AAB"/>
    <w:rsid w:val="00233C2F"/>
    <w:rsid w:val="00235CB3"/>
    <w:rsid w:val="00246BA1"/>
    <w:rsid w:val="00254F5A"/>
    <w:rsid w:val="0026613B"/>
    <w:rsid w:val="0027191E"/>
    <w:rsid w:val="00272EC5"/>
    <w:rsid w:val="0027581B"/>
    <w:rsid w:val="00275EBC"/>
    <w:rsid w:val="00276522"/>
    <w:rsid w:val="00277D43"/>
    <w:rsid w:val="00282186"/>
    <w:rsid w:val="002833CD"/>
    <w:rsid w:val="00284129"/>
    <w:rsid w:val="00292ADC"/>
    <w:rsid w:val="002931F7"/>
    <w:rsid w:val="00294012"/>
    <w:rsid w:val="002970CE"/>
    <w:rsid w:val="00297DCE"/>
    <w:rsid w:val="002A01CC"/>
    <w:rsid w:val="002B312E"/>
    <w:rsid w:val="002D202F"/>
    <w:rsid w:val="002D242B"/>
    <w:rsid w:val="002D2CF2"/>
    <w:rsid w:val="002D314F"/>
    <w:rsid w:val="002D71BD"/>
    <w:rsid w:val="002E0C5C"/>
    <w:rsid w:val="002F1C2F"/>
    <w:rsid w:val="002F534B"/>
    <w:rsid w:val="0030266F"/>
    <w:rsid w:val="00310C37"/>
    <w:rsid w:val="00312246"/>
    <w:rsid w:val="00317C86"/>
    <w:rsid w:val="003234E7"/>
    <w:rsid w:val="00331BC4"/>
    <w:rsid w:val="00356885"/>
    <w:rsid w:val="00357082"/>
    <w:rsid w:val="00363EF6"/>
    <w:rsid w:val="00367945"/>
    <w:rsid w:val="00370462"/>
    <w:rsid w:val="003749B8"/>
    <w:rsid w:val="00383E28"/>
    <w:rsid w:val="003A304A"/>
    <w:rsid w:val="003B276B"/>
    <w:rsid w:val="003B4791"/>
    <w:rsid w:val="003B74C9"/>
    <w:rsid w:val="003C54A5"/>
    <w:rsid w:val="003D5E9E"/>
    <w:rsid w:val="003F37FC"/>
    <w:rsid w:val="003F3F27"/>
    <w:rsid w:val="00403B66"/>
    <w:rsid w:val="004040C7"/>
    <w:rsid w:val="00423094"/>
    <w:rsid w:val="0043338D"/>
    <w:rsid w:val="004412A4"/>
    <w:rsid w:val="0044156B"/>
    <w:rsid w:val="00450142"/>
    <w:rsid w:val="004558AC"/>
    <w:rsid w:val="00456100"/>
    <w:rsid w:val="00457CBD"/>
    <w:rsid w:val="00457CC8"/>
    <w:rsid w:val="00472122"/>
    <w:rsid w:val="004812EE"/>
    <w:rsid w:val="00482C45"/>
    <w:rsid w:val="004853C7"/>
    <w:rsid w:val="00494D31"/>
    <w:rsid w:val="0049636D"/>
    <w:rsid w:val="00496CF1"/>
    <w:rsid w:val="004A6CF8"/>
    <w:rsid w:val="004B139D"/>
    <w:rsid w:val="004B14F6"/>
    <w:rsid w:val="004C40E7"/>
    <w:rsid w:val="004D097B"/>
    <w:rsid w:val="004D4EE3"/>
    <w:rsid w:val="004E0CB0"/>
    <w:rsid w:val="004E2FE3"/>
    <w:rsid w:val="004E4A91"/>
    <w:rsid w:val="004F3C8B"/>
    <w:rsid w:val="004F6020"/>
    <w:rsid w:val="0051194F"/>
    <w:rsid w:val="00513E56"/>
    <w:rsid w:val="00517C70"/>
    <w:rsid w:val="00526BAC"/>
    <w:rsid w:val="005357F5"/>
    <w:rsid w:val="00536045"/>
    <w:rsid w:val="00542787"/>
    <w:rsid w:val="005467C5"/>
    <w:rsid w:val="00551E80"/>
    <w:rsid w:val="0055353D"/>
    <w:rsid w:val="005606DA"/>
    <w:rsid w:val="005679A5"/>
    <w:rsid w:val="0057178B"/>
    <w:rsid w:val="005719D4"/>
    <w:rsid w:val="00580DA3"/>
    <w:rsid w:val="005814D0"/>
    <w:rsid w:val="005839E9"/>
    <w:rsid w:val="00585544"/>
    <w:rsid w:val="00587228"/>
    <w:rsid w:val="005A0357"/>
    <w:rsid w:val="005A666B"/>
    <w:rsid w:val="005B1E27"/>
    <w:rsid w:val="005B4B61"/>
    <w:rsid w:val="005B4BC3"/>
    <w:rsid w:val="005B7A30"/>
    <w:rsid w:val="005C373B"/>
    <w:rsid w:val="005C75A3"/>
    <w:rsid w:val="005D0964"/>
    <w:rsid w:val="005D2A76"/>
    <w:rsid w:val="005D356B"/>
    <w:rsid w:val="005D4BA1"/>
    <w:rsid w:val="005D6608"/>
    <w:rsid w:val="005E3B32"/>
    <w:rsid w:val="00601602"/>
    <w:rsid w:val="006060B0"/>
    <w:rsid w:val="00611AC3"/>
    <w:rsid w:val="00620502"/>
    <w:rsid w:val="006234E5"/>
    <w:rsid w:val="00623F2C"/>
    <w:rsid w:val="0063231C"/>
    <w:rsid w:val="006328FC"/>
    <w:rsid w:val="006527F1"/>
    <w:rsid w:val="00660A45"/>
    <w:rsid w:val="0066317F"/>
    <w:rsid w:val="0068519D"/>
    <w:rsid w:val="006911C4"/>
    <w:rsid w:val="006A69CB"/>
    <w:rsid w:val="006C14D1"/>
    <w:rsid w:val="006C19C2"/>
    <w:rsid w:val="006C4880"/>
    <w:rsid w:val="006D397A"/>
    <w:rsid w:val="006D769B"/>
    <w:rsid w:val="006E1CA3"/>
    <w:rsid w:val="006E3AAA"/>
    <w:rsid w:val="006E5709"/>
    <w:rsid w:val="006E6254"/>
    <w:rsid w:val="006F1884"/>
    <w:rsid w:val="006F6FB7"/>
    <w:rsid w:val="00706308"/>
    <w:rsid w:val="00710621"/>
    <w:rsid w:val="00712913"/>
    <w:rsid w:val="007150ED"/>
    <w:rsid w:val="00740B4F"/>
    <w:rsid w:val="00741814"/>
    <w:rsid w:val="00743383"/>
    <w:rsid w:val="00747026"/>
    <w:rsid w:val="007640D5"/>
    <w:rsid w:val="00772D79"/>
    <w:rsid w:val="00777A14"/>
    <w:rsid w:val="0078011F"/>
    <w:rsid w:val="00791C69"/>
    <w:rsid w:val="007976A7"/>
    <w:rsid w:val="007A1AB2"/>
    <w:rsid w:val="007A50BF"/>
    <w:rsid w:val="007B46EF"/>
    <w:rsid w:val="007B4A07"/>
    <w:rsid w:val="007B71AD"/>
    <w:rsid w:val="007C7B10"/>
    <w:rsid w:val="007C7B6A"/>
    <w:rsid w:val="007D2493"/>
    <w:rsid w:val="007D3E3B"/>
    <w:rsid w:val="007D57F1"/>
    <w:rsid w:val="007D6323"/>
    <w:rsid w:val="007D7FBE"/>
    <w:rsid w:val="007E2508"/>
    <w:rsid w:val="007E3742"/>
    <w:rsid w:val="007E3D07"/>
    <w:rsid w:val="007E4D85"/>
    <w:rsid w:val="007E5C95"/>
    <w:rsid w:val="007F34DC"/>
    <w:rsid w:val="007F41F5"/>
    <w:rsid w:val="007F4879"/>
    <w:rsid w:val="008013F6"/>
    <w:rsid w:val="0080206E"/>
    <w:rsid w:val="00806463"/>
    <w:rsid w:val="00806ACA"/>
    <w:rsid w:val="0081378C"/>
    <w:rsid w:val="008276EF"/>
    <w:rsid w:val="008376FA"/>
    <w:rsid w:val="008414D0"/>
    <w:rsid w:val="00844BC7"/>
    <w:rsid w:val="00850B9A"/>
    <w:rsid w:val="00855C77"/>
    <w:rsid w:val="0086650C"/>
    <w:rsid w:val="0086777B"/>
    <w:rsid w:val="00872AFF"/>
    <w:rsid w:val="00873B88"/>
    <w:rsid w:val="008772D3"/>
    <w:rsid w:val="00880634"/>
    <w:rsid w:val="00880BAA"/>
    <w:rsid w:val="008813A5"/>
    <w:rsid w:val="00884556"/>
    <w:rsid w:val="00885477"/>
    <w:rsid w:val="008868F0"/>
    <w:rsid w:val="00891476"/>
    <w:rsid w:val="00891A0C"/>
    <w:rsid w:val="008926E7"/>
    <w:rsid w:val="00892FE1"/>
    <w:rsid w:val="00895A51"/>
    <w:rsid w:val="008A5D7C"/>
    <w:rsid w:val="008B32ED"/>
    <w:rsid w:val="008B4986"/>
    <w:rsid w:val="008C4978"/>
    <w:rsid w:val="008C6D34"/>
    <w:rsid w:val="008D47C8"/>
    <w:rsid w:val="008F7158"/>
    <w:rsid w:val="00903BB4"/>
    <w:rsid w:val="0091029B"/>
    <w:rsid w:val="009319A9"/>
    <w:rsid w:val="00936C26"/>
    <w:rsid w:val="0094092E"/>
    <w:rsid w:val="00946415"/>
    <w:rsid w:val="00947668"/>
    <w:rsid w:val="009514AA"/>
    <w:rsid w:val="00951AE1"/>
    <w:rsid w:val="00954DF5"/>
    <w:rsid w:val="009609C2"/>
    <w:rsid w:val="0097513C"/>
    <w:rsid w:val="009802DB"/>
    <w:rsid w:val="00980D70"/>
    <w:rsid w:val="00982087"/>
    <w:rsid w:val="00983840"/>
    <w:rsid w:val="00986991"/>
    <w:rsid w:val="009878C1"/>
    <w:rsid w:val="00990BFB"/>
    <w:rsid w:val="00995441"/>
    <w:rsid w:val="009B18BA"/>
    <w:rsid w:val="009C0260"/>
    <w:rsid w:val="009C11E5"/>
    <w:rsid w:val="009D37E6"/>
    <w:rsid w:val="009D44CD"/>
    <w:rsid w:val="009D5B1D"/>
    <w:rsid w:val="009F1654"/>
    <w:rsid w:val="009F2DA6"/>
    <w:rsid w:val="009F558A"/>
    <w:rsid w:val="009F7BD6"/>
    <w:rsid w:val="009F7FE7"/>
    <w:rsid w:val="00A031C4"/>
    <w:rsid w:val="00A05F0A"/>
    <w:rsid w:val="00A14CAA"/>
    <w:rsid w:val="00A158DE"/>
    <w:rsid w:val="00A173DB"/>
    <w:rsid w:val="00A3497F"/>
    <w:rsid w:val="00A43C36"/>
    <w:rsid w:val="00A52B12"/>
    <w:rsid w:val="00A535AC"/>
    <w:rsid w:val="00A6311A"/>
    <w:rsid w:val="00A6319D"/>
    <w:rsid w:val="00A63214"/>
    <w:rsid w:val="00A73153"/>
    <w:rsid w:val="00A77BD5"/>
    <w:rsid w:val="00A91756"/>
    <w:rsid w:val="00A964E4"/>
    <w:rsid w:val="00AB6544"/>
    <w:rsid w:val="00AB6836"/>
    <w:rsid w:val="00AC55DB"/>
    <w:rsid w:val="00AD641C"/>
    <w:rsid w:val="00AE3D76"/>
    <w:rsid w:val="00AF354F"/>
    <w:rsid w:val="00AF554D"/>
    <w:rsid w:val="00B01454"/>
    <w:rsid w:val="00B02F69"/>
    <w:rsid w:val="00B03CBD"/>
    <w:rsid w:val="00B0463A"/>
    <w:rsid w:val="00B06DBB"/>
    <w:rsid w:val="00B14B86"/>
    <w:rsid w:val="00B169B1"/>
    <w:rsid w:val="00B234C7"/>
    <w:rsid w:val="00B4130D"/>
    <w:rsid w:val="00B55D58"/>
    <w:rsid w:val="00B5641C"/>
    <w:rsid w:val="00B62775"/>
    <w:rsid w:val="00B64F87"/>
    <w:rsid w:val="00B6576E"/>
    <w:rsid w:val="00B67AB6"/>
    <w:rsid w:val="00B70A79"/>
    <w:rsid w:val="00B74628"/>
    <w:rsid w:val="00B747A5"/>
    <w:rsid w:val="00B74984"/>
    <w:rsid w:val="00B80799"/>
    <w:rsid w:val="00B847EA"/>
    <w:rsid w:val="00B9372B"/>
    <w:rsid w:val="00BA0E57"/>
    <w:rsid w:val="00BA2532"/>
    <w:rsid w:val="00BA6121"/>
    <w:rsid w:val="00BA64CC"/>
    <w:rsid w:val="00BB3F5A"/>
    <w:rsid w:val="00BC20B0"/>
    <w:rsid w:val="00BD028C"/>
    <w:rsid w:val="00BD0346"/>
    <w:rsid w:val="00BD2E22"/>
    <w:rsid w:val="00BD2F88"/>
    <w:rsid w:val="00BE182D"/>
    <w:rsid w:val="00BE1D3E"/>
    <w:rsid w:val="00BE36E0"/>
    <w:rsid w:val="00BE5DA5"/>
    <w:rsid w:val="00BE6AAE"/>
    <w:rsid w:val="00BF273E"/>
    <w:rsid w:val="00BF3B5F"/>
    <w:rsid w:val="00C05AC6"/>
    <w:rsid w:val="00C133F6"/>
    <w:rsid w:val="00C23E2F"/>
    <w:rsid w:val="00C33267"/>
    <w:rsid w:val="00C33494"/>
    <w:rsid w:val="00C37303"/>
    <w:rsid w:val="00C442D6"/>
    <w:rsid w:val="00C6135A"/>
    <w:rsid w:val="00C66683"/>
    <w:rsid w:val="00C66B1D"/>
    <w:rsid w:val="00C91713"/>
    <w:rsid w:val="00C91F97"/>
    <w:rsid w:val="00CA019D"/>
    <w:rsid w:val="00CA549E"/>
    <w:rsid w:val="00CA5570"/>
    <w:rsid w:val="00CB694A"/>
    <w:rsid w:val="00CD1C0C"/>
    <w:rsid w:val="00CD66EB"/>
    <w:rsid w:val="00CD6B88"/>
    <w:rsid w:val="00CE0554"/>
    <w:rsid w:val="00CE65FC"/>
    <w:rsid w:val="00CE69CC"/>
    <w:rsid w:val="00CF25BA"/>
    <w:rsid w:val="00CF4D82"/>
    <w:rsid w:val="00CF6DD4"/>
    <w:rsid w:val="00CF7749"/>
    <w:rsid w:val="00D10638"/>
    <w:rsid w:val="00D10FA7"/>
    <w:rsid w:val="00D1327D"/>
    <w:rsid w:val="00D22261"/>
    <w:rsid w:val="00D42076"/>
    <w:rsid w:val="00D42D8A"/>
    <w:rsid w:val="00D43553"/>
    <w:rsid w:val="00D44188"/>
    <w:rsid w:val="00D45570"/>
    <w:rsid w:val="00D50DAE"/>
    <w:rsid w:val="00D52423"/>
    <w:rsid w:val="00D6097D"/>
    <w:rsid w:val="00D72BD5"/>
    <w:rsid w:val="00D74E5B"/>
    <w:rsid w:val="00D75068"/>
    <w:rsid w:val="00D812C9"/>
    <w:rsid w:val="00D82E8C"/>
    <w:rsid w:val="00D8565F"/>
    <w:rsid w:val="00D863B9"/>
    <w:rsid w:val="00D9623E"/>
    <w:rsid w:val="00D974F0"/>
    <w:rsid w:val="00DA06AA"/>
    <w:rsid w:val="00DA57B8"/>
    <w:rsid w:val="00DA6E52"/>
    <w:rsid w:val="00DC2154"/>
    <w:rsid w:val="00DD005D"/>
    <w:rsid w:val="00DD0B8D"/>
    <w:rsid w:val="00DD5FF1"/>
    <w:rsid w:val="00DE2439"/>
    <w:rsid w:val="00DF0256"/>
    <w:rsid w:val="00DF464B"/>
    <w:rsid w:val="00E04ACB"/>
    <w:rsid w:val="00E10157"/>
    <w:rsid w:val="00E1244A"/>
    <w:rsid w:val="00E13449"/>
    <w:rsid w:val="00E242A2"/>
    <w:rsid w:val="00E274C2"/>
    <w:rsid w:val="00E36779"/>
    <w:rsid w:val="00E42CAE"/>
    <w:rsid w:val="00E44711"/>
    <w:rsid w:val="00E44E3E"/>
    <w:rsid w:val="00E545A5"/>
    <w:rsid w:val="00E56CA1"/>
    <w:rsid w:val="00E56EA9"/>
    <w:rsid w:val="00E56F1E"/>
    <w:rsid w:val="00E62254"/>
    <w:rsid w:val="00E6518C"/>
    <w:rsid w:val="00E70D50"/>
    <w:rsid w:val="00E710E3"/>
    <w:rsid w:val="00E76E7D"/>
    <w:rsid w:val="00E81B11"/>
    <w:rsid w:val="00E91F0A"/>
    <w:rsid w:val="00E92447"/>
    <w:rsid w:val="00EA04A0"/>
    <w:rsid w:val="00EA6678"/>
    <w:rsid w:val="00EA757B"/>
    <w:rsid w:val="00EB4FE4"/>
    <w:rsid w:val="00EB555E"/>
    <w:rsid w:val="00EB77C8"/>
    <w:rsid w:val="00EC01CE"/>
    <w:rsid w:val="00EC41CA"/>
    <w:rsid w:val="00ED21A6"/>
    <w:rsid w:val="00ED2D74"/>
    <w:rsid w:val="00EE6480"/>
    <w:rsid w:val="00EF2BEA"/>
    <w:rsid w:val="00F031CA"/>
    <w:rsid w:val="00F061FD"/>
    <w:rsid w:val="00F1075F"/>
    <w:rsid w:val="00F13387"/>
    <w:rsid w:val="00F14F05"/>
    <w:rsid w:val="00F20F0A"/>
    <w:rsid w:val="00F26D93"/>
    <w:rsid w:val="00F35D86"/>
    <w:rsid w:val="00F400BD"/>
    <w:rsid w:val="00F411D7"/>
    <w:rsid w:val="00F4357E"/>
    <w:rsid w:val="00F43BCE"/>
    <w:rsid w:val="00F6641A"/>
    <w:rsid w:val="00F669ED"/>
    <w:rsid w:val="00F7454B"/>
    <w:rsid w:val="00F8633F"/>
    <w:rsid w:val="00F87BD5"/>
    <w:rsid w:val="00F9002E"/>
    <w:rsid w:val="00F93727"/>
    <w:rsid w:val="00F9504F"/>
    <w:rsid w:val="00FA0EC0"/>
    <w:rsid w:val="00FA63EE"/>
    <w:rsid w:val="00FA7B3F"/>
    <w:rsid w:val="00FB6F8C"/>
    <w:rsid w:val="00FC3233"/>
    <w:rsid w:val="00FC67F7"/>
    <w:rsid w:val="00FD5DA6"/>
    <w:rsid w:val="00FD7C4A"/>
    <w:rsid w:val="00FE190D"/>
    <w:rsid w:val="00FF0DEC"/>
    <w:rsid w:val="00FF2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mbria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HTML Cod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57F1"/>
    <w:pPr>
      <w:spacing w:before="120" w:after="60" w:line="276" w:lineRule="auto"/>
      <w:jc w:val="both"/>
    </w:pPr>
    <w:rPr>
      <w:rFonts w:ascii="Cambria" w:eastAsia="Times New Roman" w:hAnsi="Cambria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D57F1"/>
    <w:pPr>
      <w:keepNext/>
      <w:keepLines/>
      <w:numPr>
        <w:numId w:val="28"/>
      </w:numPr>
      <w:spacing w:before="360" w:after="120"/>
      <w:outlineLvl w:val="0"/>
    </w:pPr>
    <w:rPr>
      <w:b/>
      <w:bCs/>
      <w:sz w:val="30"/>
      <w:szCs w:val="28"/>
      <w:lang w:eastAsia="ja-JP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D57F1"/>
    <w:pPr>
      <w:keepNext/>
      <w:keepLines/>
      <w:numPr>
        <w:ilvl w:val="1"/>
        <w:numId w:val="28"/>
      </w:numPr>
      <w:spacing w:before="240"/>
      <w:outlineLvl w:val="1"/>
    </w:pPr>
    <w:rPr>
      <w:b/>
      <w:bCs/>
      <w:sz w:val="28"/>
      <w:szCs w:val="26"/>
      <w:lang w:eastAsia="ja-JP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D57F1"/>
    <w:pPr>
      <w:keepNext/>
      <w:keepLines/>
      <w:numPr>
        <w:ilvl w:val="2"/>
        <w:numId w:val="28"/>
      </w:numPr>
      <w:outlineLvl w:val="2"/>
    </w:pPr>
    <w:rPr>
      <w:b/>
      <w:bCs/>
      <w:sz w:val="26"/>
      <w:szCs w:val="22"/>
      <w:lang w:eastAsia="ja-JP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D57F1"/>
    <w:pPr>
      <w:keepNext/>
      <w:keepLines/>
      <w:numPr>
        <w:ilvl w:val="3"/>
        <w:numId w:val="28"/>
      </w:numPr>
      <w:spacing w:before="40"/>
      <w:outlineLvl w:val="3"/>
    </w:pPr>
    <w:rPr>
      <w:b/>
      <w:i/>
      <w:iCs/>
      <w:szCs w:val="22"/>
      <w:lang w:eastAsia="ja-JP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72BD5"/>
    <w:pPr>
      <w:keepNext/>
      <w:keepLines/>
      <w:numPr>
        <w:ilvl w:val="4"/>
        <w:numId w:val="28"/>
      </w:numPr>
      <w:spacing w:before="40"/>
      <w:outlineLvl w:val="4"/>
    </w:pPr>
    <w:rPr>
      <w:b/>
      <w:lang w:eastAsia="ja-JP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D57F1"/>
    <w:pPr>
      <w:keepNext/>
      <w:keepLines/>
      <w:numPr>
        <w:ilvl w:val="5"/>
        <w:numId w:val="23"/>
      </w:numPr>
      <w:spacing w:before="40"/>
      <w:outlineLvl w:val="5"/>
    </w:pPr>
    <w:rPr>
      <w:rFonts w:ascii="Calibri Light" w:hAnsi="Calibri Light"/>
      <w:color w:val="1F4D78"/>
      <w:szCs w:val="20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D57F1"/>
    <w:rPr>
      <w:rFonts w:ascii="Cambria" w:hAnsi="Cambria" w:cs="Times New Roman"/>
      <w:b/>
      <w:sz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7D57F1"/>
    <w:rPr>
      <w:rFonts w:ascii="Cambria" w:hAnsi="Cambria" w:cs="Times New Roman"/>
      <w:b/>
      <w:sz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7D57F1"/>
    <w:rPr>
      <w:rFonts w:ascii="Cambria" w:hAnsi="Cambria" w:cs="Times New Roman"/>
      <w:b/>
      <w:sz w:val="22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7D57F1"/>
    <w:rPr>
      <w:rFonts w:ascii="Cambria" w:hAnsi="Cambria" w:cs="Times New Roman"/>
      <w:b/>
      <w:i/>
      <w:sz w:val="22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D72BD5"/>
    <w:rPr>
      <w:rFonts w:ascii="Cambria" w:hAnsi="Cambria" w:cs="Times New Roman"/>
      <w:b/>
      <w:sz w:val="24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7D57F1"/>
    <w:rPr>
      <w:rFonts w:ascii="Calibri Light" w:hAnsi="Calibri Light" w:cs="Times New Roman"/>
      <w:color w:val="1F4D78"/>
      <w:sz w:val="24"/>
    </w:rPr>
  </w:style>
  <w:style w:type="paragraph" w:styleId="ListParagraph">
    <w:name w:val="List Paragraph"/>
    <w:basedOn w:val="Normal"/>
    <w:uiPriority w:val="99"/>
    <w:qFormat/>
    <w:rsid w:val="007D57F1"/>
    <w:pPr>
      <w:ind w:left="720"/>
      <w:contextualSpacing/>
      <w:jc w:val="left"/>
    </w:pPr>
  </w:style>
  <w:style w:type="paragraph" w:customStyle="1" w:styleId="Table10">
    <w:name w:val="Table 10"/>
    <w:basedOn w:val="Normal"/>
    <w:uiPriority w:val="99"/>
    <w:rsid w:val="00D72BD5"/>
    <w:rPr>
      <w:sz w:val="20"/>
      <w:szCs w:val="20"/>
      <w:lang w:eastAsia="sr-Latn-CS"/>
    </w:rPr>
  </w:style>
  <w:style w:type="table" w:styleId="TableGrid">
    <w:name w:val="Table Grid"/>
    <w:basedOn w:val="TableNormal"/>
    <w:uiPriority w:val="99"/>
    <w:rsid w:val="00D72BD5"/>
    <w:rPr>
      <w:rFonts w:ascii="Cambria" w:eastAsia="Times New Roman" w:hAnsi="Cambria"/>
      <w:sz w:val="20"/>
      <w:szCs w:val="20"/>
    </w:rPr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jc w:val="left"/>
      </w:pPr>
      <w:rPr>
        <w:rFonts w:ascii="Times New Roman" w:hAnsi="Times New Roman" w:cs="Times New Roman"/>
        <w:b/>
        <w:sz w:val="20"/>
      </w:rPr>
      <w:tblPr/>
      <w:trPr>
        <w:tblHeader/>
      </w:trPr>
      <w:tcPr>
        <w:shd w:val="clear" w:color="auto" w:fill="E0E0E0"/>
      </w:tcPr>
    </w:tblStylePr>
    <w:tblStylePr w:type="band2Horz">
      <w:rPr>
        <w:rFonts w:cs="Times New Roman"/>
      </w:rPr>
      <w:tblPr/>
      <w:tcPr>
        <w:shd w:val="clear" w:color="auto" w:fill="F3F3F3"/>
      </w:tcPr>
    </w:tblStylePr>
  </w:style>
  <w:style w:type="character" w:customStyle="1" w:styleId="lang-en">
    <w:name w:val="lang-en"/>
    <w:uiPriority w:val="99"/>
    <w:rsid w:val="007D57F1"/>
    <w:rPr>
      <w:i/>
      <w:color w:val="1F4E79"/>
      <w:lang w:val="en-US"/>
    </w:rPr>
  </w:style>
  <w:style w:type="character" w:styleId="PageNumber">
    <w:name w:val="page number"/>
    <w:basedOn w:val="DefaultParagraphFont"/>
    <w:uiPriority w:val="99"/>
    <w:rsid w:val="00D72BD5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7D57F1"/>
    <w:rPr>
      <w:rFonts w:ascii="Consolas" w:eastAsia="Cambria" w:hAnsi="Consolas"/>
      <w:noProof/>
      <w:sz w:val="20"/>
      <w:szCs w:val="21"/>
      <w:lang w:eastAsia="ja-JP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7D57F1"/>
    <w:rPr>
      <w:rFonts w:ascii="Consolas" w:hAnsi="Consolas" w:cs="Times New Roman"/>
      <w:noProof/>
      <w:sz w:val="21"/>
    </w:rPr>
  </w:style>
  <w:style w:type="paragraph" w:styleId="Header">
    <w:name w:val="header"/>
    <w:basedOn w:val="Normal"/>
    <w:link w:val="HeaderChar"/>
    <w:uiPriority w:val="99"/>
    <w:rsid w:val="00D72BD5"/>
    <w:pPr>
      <w:tabs>
        <w:tab w:val="center" w:pos="4536"/>
        <w:tab w:val="right" w:pos="9072"/>
      </w:tabs>
    </w:pPr>
    <w:rPr>
      <w:lang w:eastAsia="ja-JP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72BD5"/>
    <w:rPr>
      <w:rFonts w:ascii="Cambria" w:hAnsi="Cambria" w:cs="Times New Roman"/>
      <w:sz w:val="24"/>
    </w:rPr>
  </w:style>
  <w:style w:type="paragraph" w:styleId="Footer">
    <w:name w:val="footer"/>
    <w:basedOn w:val="Normal"/>
    <w:link w:val="FooterChar"/>
    <w:uiPriority w:val="99"/>
    <w:rsid w:val="00D72BD5"/>
    <w:pPr>
      <w:tabs>
        <w:tab w:val="center" w:pos="4536"/>
        <w:tab w:val="right" w:pos="9072"/>
      </w:tabs>
    </w:pPr>
    <w:rPr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72BD5"/>
    <w:rPr>
      <w:rFonts w:ascii="Cambria" w:hAnsi="Cambria" w:cs="Times New Roman"/>
      <w:sz w:val="24"/>
    </w:rPr>
  </w:style>
  <w:style w:type="character" w:styleId="HTMLCode">
    <w:name w:val="HTML Code"/>
    <w:basedOn w:val="DefaultParagraphFont"/>
    <w:uiPriority w:val="99"/>
    <w:rsid w:val="007D57F1"/>
    <w:rPr>
      <w:rFonts w:ascii="Consolas" w:hAnsi="Consolas" w:cs="Times New Roman"/>
      <w:noProof/>
      <w:sz w:val="20"/>
    </w:rPr>
  </w:style>
  <w:style w:type="paragraph" w:styleId="Title">
    <w:name w:val="Title"/>
    <w:basedOn w:val="Normal"/>
    <w:next w:val="Normal"/>
    <w:link w:val="TitleChar"/>
    <w:uiPriority w:val="99"/>
    <w:qFormat/>
    <w:rsid w:val="007D57F1"/>
    <w:pPr>
      <w:spacing w:before="240" w:after="120"/>
      <w:contextualSpacing/>
      <w:jc w:val="center"/>
    </w:pPr>
    <w:rPr>
      <w:b/>
      <w:spacing w:val="10"/>
      <w:kern w:val="28"/>
      <w:sz w:val="32"/>
      <w:szCs w:val="56"/>
      <w:lang w:eastAsia="ja-JP"/>
    </w:rPr>
  </w:style>
  <w:style w:type="character" w:customStyle="1" w:styleId="TitleChar">
    <w:name w:val="Title Char"/>
    <w:basedOn w:val="DefaultParagraphFont"/>
    <w:link w:val="Title"/>
    <w:uiPriority w:val="99"/>
    <w:locked/>
    <w:rsid w:val="007D57F1"/>
    <w:rPr>
      <w:rFonts w:ascii="Cambria" w:hAnsi="Cambria" w:cs="Times New Roman"/>
      <w:b/>
      <w:spacing w:val="10"/>
      <w:kern w:val="28"/>
      <w:sz w:val="56"/>
    </w:rPr>
  </w:style>
  <w:style w:type="character" w:customStyle="1" w:styleId="small">
    <w:name w:val="small"/>
    <w:basedOn w:val="DefaultParagraphFont"/>
    <w:uiPriority w:val="99"/>
    <w:rsid w:val="007D57F1"/>
    <w:rPr>
      <w:rFonts w:cs="Times New Roman"/>
      <w:sz w:val="18"/>
    </w:rPr>
  </w:style>
  <w:style w:type="paragraph" w:styleId="Quote">
    <w:name w:val="Quote"/>
    <w:basedOn w:val="Normal"/>
    <w:next w:val="Normal"/>
    <w:link w:val="QuoteChar"/>
    <w:uiPriority w:val="99"/>
    <w:qFormat/>
    <w:rsid w:val="007D57F1"/>
    <w:pPr>
      <w:spacing w:before="60" w:line="240" w:lineRule="auto"/>
      <w:ind w:left="862" w:right="862"/>
      <w:jc w:val="left"/>
    </w:pPr>
    <w:rPr>
      <w:iCs/>
      <w:color w:val="3C3C3C"/>
    </w:rPr>
  </w:style>
  <w:style w:type="character" w:customStyle="1" w:styleId="QuoteChar">
    <w:name w:val="Quote Char"/>
    <w:basedOn w:val="DefaultParagraphFont"/>
    <w:link w:val="Quote"/>
    <w:uiPriority w:val="99"/>
    <w:locked/>
    <w:rsid w:val="007D57F1"/>
    <w:rPr>
      <w:rFonts w:ascii="Cambria" w:hAnsi="Cambria" w:cs="Times New Roman"/>
      <w:iCs/>
      <w:color w:val="3C3C3C"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99"/>
    <w:qFormat/>
    <w:rsid w:val="00D72BD5"/>
    <w:pPr>
      <w:numPr>
        <w:ilvl w:val="1"/>
      </w:numPr>
      <w:spacing w:after="160"/>
      <w:jc w:val="right"/>
    </w:pPr>
    <w:rPr>
      <w:color w:val="3C3C3C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D72BD5"/>
    <w:rPr>
      <w:rFonts w:ascii="Cambria" w:hAnsi="Cambria" w:cs="Times New Roman"/>
      <w:color w:val="3C3C3C"/>
      <w:spacing w:val="15"/>
      <w:sz w:val="22"/>
      <w:szCs w:val="22"/>
    </w:rPr>
  </w:style>
  <w:style w:type="paragraph" w:customStyle="1" w:styleId="Info">
    <w:name w:val="Info"/>
    <w:basedOn w:val="Normal"/>
    <w:link w:val="InfoChar"/>
    <w:uiPriority w:val="99"/>
    <w:rsid w:val="00D72BD5"/>
    <w:pPr>
      <w:shd w:val="clear" w:color="auto" w:fill="B0D8FF"/>
    </w:pPr>
    <w:rPr>
      <w:b/>
      <w:color w:val="0000FF"/>
    </w:rPr>
  </w:style>
  <w:style w:type="character" w:customStyle="1" w:styleId="InfoChar">
    <w:name w:val="Info Char"/>
    <w:basedOn w:val="DefaultParagraphFont"/>
    <w:link w:val="Info"/>
    <w:uiPriority w:val="99"/>
    <w:locked/>
    <w:rsid w:val="00D72BD5"/>
    <w:rPr>
      <w:rFonts w:ascii="Cambria" w:hAnsi="Cambria" w:cs="Times New Roman"/>
      <w:b/>
      <w:color w:val="0000FF"/>
      <w:sz w:val="24"/>
      <w:szCs w:val="24"/>
      <w:shd w:val="clear" w:color="auto" w:fill="B0D8FF"/>
    </w:rPr>
  </w:style>
  <w:style w:type="character" w:styleId="Hyperlink">
    <w:name w:val="Hyperlink"/>
    <w:basedOn w:val="DefaultParagraphFont"/>
    <w:uiPriority w:val="99"/>
    <w:rsid w:val="00D72BD5"/>
    <w:rPr>
      <w:rFonts w:cs="Times New Roman"/>
      <w:color w:val="0563C1"/>
      <w:u w:val="single"/>
    </w:rPr>
  </w:style>
  <w:style w:type="paragraph" w:customStyle="1" w:styleId="Warn">
    <w:name w:val="Warn"/>
    <w:basedOn w:val="Normal"/>
    <w:link w:val="WarnChar"/>
    <w:uiPriority w:val="99"/>
    <w:rsid w:val="008376FA"/>
    <w:pPr>
      <w:shd w:val="clear" w:color="auto" w:fill="FFFF50"/>
    </w:pPr>
    <w:rPr>
      <w:b/>
      <w:color w:val="828200"/>
    </w:rPr>
  </w:style>
  <w:style w:type="character" w:customStyle="1" w:styleId="WarnChar">
    <w:name w:val="Warn Char"/>
    <w:basedOn w:val="DefaultParagraphFont"/>
    <w:link w:val="Warn"/>
    <w:uiPriority w:val="99"/>
    <w:locked/>
    <w:rsid w:val="008376FA"/>
    <w:rPr>
      <w:rFonts w:ascii="Cambria" w:hAnsi="Cambria" w:cs="Times New Roman"/>
      <w:b/>
      <w:color w:val="828200"/>
      <w:sz w:val="24"/>
      <w:szCs w:val="24"/>
      <w:shd w:val="clear" w:color="auto" w:fill="FFFF50"/>
    </w:rPr>
  </w:style>
  <w:style w:type="paragraph" w:customStyle="1" w:styleId="Error">
    <w:name w:val="Error"/>
    <w:basedOn w:val="Normal"/>
    <w:link w:val="ErrorChar"/>
    <w:uiPriority w:val="99"/>
    <w:rsid w:val="007D57F1"/>
    <w:pPr>
      <w:shd w:val="clear" w:color="auto" w:fill="FFAAAA"/>
    </w:pPr>
    <w:rPr>
      <w:b/>
      <w:color w:val="DC0000"/>
    </w:rPr>
  </w:style>
  <w:style w:type="character" w:customStyle="1" w:styleId="ErrorChar">
    <w:name w:val="Error Char"/>
    <w:basedOn w:val="DefaultParagraphFont"/>
    <w:link w:val="Error"/>
    <w:uiPriority w:val="99"/>
    <w:locked/>
    <w:rsid w:val="007D57F1"/>
    <w:rPr>
      <w:rFonts w:ascii="Cambria" w:hAnsi="Cambria" w:cs="Times New Roman"/>
      <w:b/>
      <w:color w:val="DC0000"/>
      <w:sz w:val="24"/>
      <w:szCs w:val="24"/>
      <w:shd w:val="clear" w:color="auto" w:fill="FFAAAA"/>
    </w:rPr>
  </w:style>
  <w:style w:type="paragraph" w:customStyle="1" w:styleId="clan">
    <w:name w:val="clan"/>
    <w:basedOn w:val="Normal"/>
    <w:uiPriority w:val="99"/>
    <w:rsid w:val="00E242A2"/>
    <w:pPr>
      <w:spacing w:before="100" w:beforeAutospacing="1" w:after="100" w:afterAutospacing="1" w:line="240" w:lineRule="auto"/>
      <w:jc w:val="left"/>
    </w:pPr>
    <w:rPr>
      <w:rFonts w:ascii="Times New Roman" w:hAnsi="Times New Roman"/>
    </w:rPr>
  </w:style>
  <w:style w:type="paragraph" w:customStyle="1" w:styleId="Normal1">
    <w:name w:val="Normal1"/>
    <w:basedOn w:val="Normal"/>
    <w:uiPriority w:val="99"/>
    <w:rsid w:val="00E242A2"/>
    <w:pPr>
      <w:spacing w:before="100" w:beforeAutospacing="1" w:after="100" w:afterAutospacing="1" w:line="240" w:lineRule="auto"/>
      <w:jc w:val="left"/>
    </w:pPr>
    <w:rPr>
      <w:rFonts w:ascii="Times New Roman" w:hAnsi="Times New Roman"/>
    </w:rPr>
  </w:style>
  <w:style w:type="character" w:customStyle="1" w:styleId="expand">
    <w:name w:val="expand"/>
    <w:basedOn w:val="DefaultParagraphFont"/>
    <w:uiPriority w:val="99"/>
    <w:rsid w:val="00DA06AA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63F3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3F3"/>
    <w:rPr>
      <w:rFonts w:ascii="Segoe UI" w:eastAsia="Times New Roman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mbria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HTML Cod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57F1"/>
    <w:pPr>
      <w:spacing w:before="120" w:after="60" w:line="276" w:lineRule="auto"/>
      <w:jc w:val="both"/>
    </w:pPr>
    <w:rPr>
      <w:rFonts w:ascii="Cambria" w:eastAsia="Times New Roman" w:hAnsi="Cambria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D57F1"/>
    <w:pPr>
      <w:keepNext/>
      <w:keepLines/>
      <w:numPr>
        <w:numId w:val="28"/>
      </w:numPr>
      <w:spacing w:before="360" w:after="120"/>
      <w:outlineLvl w:val="0"/>
    </w:pPr>
    <w:rPr>
      <w:b/>
      <w:bCs/>
      <w:sz w:val="30"/>
      <w:szCs w:val="28"/>
      <w:lang w:eastAsia="ja-JP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D57F1"/>
    <w:pPr>
      <w:keepNext/>
      <w:keepLines/>
      <w:numPr>
        <w:ilvl w:val="1"/>
        <w:numId w:val="28"/>
      </w:numPr>
      <w:spacing w:before="240"/>
      <w:outlineLvl w:val="1"/>
    </w:pPr>
    <w:rPr>
      <w:b/>
      <w:bCs/>
      <w:sz w:val="28"/>
      <w:szCs w:val="26"/>
      <w:lang w:eastAsia="ja-JP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D57F1"/>
    <w:pPr>
      <w:keepNext/>
      <w:keepLines/>
      <w:numPr>
        <w:ilvl w:val="2"/>
        <w:numId w:val="28"/>
      </w:numPr>
      <w:outlineLvl w:val="2"/>
    </w:pPr>
    <w:rPr>
      <w:b/>
      <w:bCs/>
      <w:sz w:val="26"/>
      <w:szCs w:val="22"/>
      <w:lang w:eastAsia="ja-JP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D57F1"/>
    <w:pPr>
      <w:keepNext/>
      <w:keepLines/>
      <w:numPr>
        <w:ilvl w:val="3"/>
        <w:numId w:val="28"/>
      </w:numPr>
      <w:spacing w:before="40"/>
      <w:outlineLvl w:val="3"/>
    </w:pPr>
    <w:rPr>
      <w:b/>
      <w:i/>
      <w:iCs/>
      <w:szCs w:val="22"/>
      <w:lang w:eastAsia="ja-JP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72BD5"/>
    <w:pPr>
      <w:keepNext/>
      <w:keepLines/>
      <w:numPr>
        <w:ilvl w:val="4"/>
        <w:numId w:val="28"/>
      </w:numPr>
      <w:spacing w:before="40"/>
      <w:outlineLvl w:val="4"/>
    </w:pPr>
    <w:rPr>
      <w:b/>
      <w:lang w:eastAsia="ja-JP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D57F1"/>
    <w:pPr>
      <w:keepNext/>
      <w:keepLines/>
      <w:numPr>
        <w:ilvl w:val="5"/>
        <w:numId w:val="23"/>
      </w:numPr>
      <w:spacing w:before="40"/>
      <w:outlineLvl w:val="5"/>
    </w:pPr>
    <w:rPr>
      <w:rFonts w:ascii="Calibri Light" w:hAnsi="Calibri Light"/>
      <w:color w:val="1F4D78"/>
      <w:szCs w:val="20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D57F1"/>
    <w:rPr>
      <w:rFonts w:ascii="Cambria" w:hAnsi="Cambria" w:cs="Times New Roman"/>
      <w:b/>
      <w:sz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7D57F1"/>
    <w:rPr>
      <w:rFonts w:ascii="Cambria" w:hAnsi="Cambria" w:cs="Times New Roman"/>
      <w:b/>
      <w:sz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7D57F1"/>
    <w:rPr>
      <w:rFonts w:ascii="Cambria" w:hAnsi="Cambria" w:cs="Times New Roman"/>
      <w:b/>
      <w:sz w:val="22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7D57F1"/>
    <w:rPr>
      <w:rFonts w:ascii="Cambria" w:hAnsi="Cambria" w:cs="Times New Roman"/>
      <w:b/>
      <w:i/>
      <w:sz w:val="22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D72BD5"/>
    <w:rPr>
      <w:rFonts w:ascii="Cambria" w:hAnsi="Cambria" w:cs="Times New Roman"/>
      <w:b/>
      <w:sz w:val="24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7D57F1"/>
    <w:rPr>
      <w:rFonts w:ascii="Calibri Light" w:hAnsi="Calibri Light" w:cs="Times New Roman"/>
      <w:color w:val="1F4D78"/>
      <w:sz w:val="24"/>
    </w:rPr>
  </w:style>
  <w:style w:type="paragraph" w:styleId="ListParagraph">
    <w:name w:val="List Paragraph"/>
    <w:basedOn w:val="Normal"/>
    <w:uiPriority w:val="99"/>
    <w:qFormat/>
    <w:rsid w:val="007D57F1"/>
    <w:pPr>
      <w:ind w:left="720"/>
      <w:contextualSpacing/>
      <w:jc w:val="left"/>
    </w:pPr>
  </w:style>
  <w:style w:type="paragraph" w:customStyle="1" w:styleId="Table10">
    <w:name w:val="Table 10"/>
    <w:basedOn w:val="Normal"/>
    <w:uiPriority w:val="99"/>
    <w:rsid w:val="00D72BD5"/>
    <w:rPr>
      <w:sz w:val="20"/>
      <w:szCs w:val="20"/>
      <w:lang w:eastAsia="sr-Latn-CS"/>
    </w:rPr>
  </w:style>
  <w:style w:type="table" w:styleId="TableGrid">
    <w:name w:val="Table Grid"/>
    <w:basedOn w:val="TableNormal"/>
    <w:uiPriority w:val="99"/>
    <w:rsid w:val="00D72BD5"/>
    <w:rPr>
      <w:rFonts w:ascii="Cambria" w:eastAsia="Times New Roman" w:hAnsi="Cambria"/>
      <w:sz w:val="20"/>
      <w:szCs w:val="20"/>
    </w:rPr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jc w:val="left"/>
      </w:pPr>
      <w:rPr>
        <w:rFonts w:ascii="Times New Roman" w:hAnsi="Times New Roman" w:cs="Times New Roman"/>
        <w:b/>
        <w:sz w:val="20"/>
      </w:rPr>
      <w:tblPr/>
      <w:trPr>
        <w:tblHeader/>
      </w:trPr>
      <w:tcPr>
        <w:shd w:val="clear" w:color="auto" w:fill="E0E0E0"/>
      </w:tcPr>
    </w:tblStylePr>
    <w:tblStylePr w:type="band2Horz">
      <w:rPr>
        <w:rFonts w:cs="Times New Roman"/>
      </w:rPr>
      <w:tblPr/>
      <w:tcPr>
        <w:shd w:val="clear" w:color="auto" w:fill="F3F3F3"/>
      </w:tcPr>
    </w:tblStylePr>
  </w:style>
  <w:style w:type="character" w:customStyle="1" w:styleId="lang-en">
    <w:name w:val="lang-en"/>
    <w:uiPriority w:val="99"/>
    <w:rsid w:val="007D57F1"/>
    <w:rPr>
      <w:i/>
      <w:color w:val="1F4E79"/>
      <w:lang w:val="en-US"/>
    </w:rPr>
  </w:style>
  <w:style w:type="character" w:styleId="PageNumber">
    <w:name w:val="page number"/>
    <w:basedOn w:val="DefaultParagraphFont"/>
    <w:uiPriority w:val="99"/>
    <w:rsid w:val="00D72BD5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7D57F1"/>
    <w:rPr>
      <w:rFonts w:ascii="Consolas" w:eastAsia="Cambria" w:hAnsi="Consolas"/>
      <w:noProof/>
      <w:sz w:val="20"/>
      <w:szCs w:val="21"/>
      <w:lang w:eastAsia="ja-JP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7D57F1"/>
    <w:rPr>
      <w:rFonts w:ascii="Consolas" w:hAnsi="Consolas" w:cs="Times New Roman"/>
      <w:noProof/>
      <w:sz w:val="21"/>
    </w:rPr>
  </w:style>
  <w:style w:type="paragraph" w:styleId="Header">
    <w:name w:val="header"/>
    <w:basedOn w:val="Normal"/>
    <w:link w:val="HeaderChar"/>
    <w:uiPriority w:val="99"/>
    <w:rsid w:val="00D72BD5"/>
    <w:pPr>
      <w:tabs>
        <w:tab w:val="center" w:pos="4536"/>
        <w:tab w:val="right" w:pos="9072"/>
      </w:tabs>
    </w:pPr>
    <w:rPr>
      <w:lang w:eastAsia="ja-JP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72BD5"/>
    <w:rPr>
      <w:rFonts w:ascii="Cambria" w:hAnsi="Cambria" w:cs="Times New Roman"/>
      <w:sz w:val="24"/>
    </w:rPr>
  </w:style>
  <w:style w:type="paragraph" w:styleId="Footer">
    <w:name w:val="footer"/>
    <w:basedOn w:val="Normal"/>
    <w:link w:val="FooterChar"/>
    <w:uiPriority w:val="99"/>
    <w:rsid w:val="00D72BD5"/>
    <w:pPr>
      <w:tabs>
        <w:tab w:val="center" w:pos="4536"/>
        <w:tab w:val="right" w:pos="9072"/>
      </w:tabs>
    </w:pPr>
    <w:rPr>
      <w:lang w:eastAsia="ja-JP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72BD5"/>
    <w:rPr>
      <w:rFonts w:ascii="Cambria" w:hAnsi="Cambria" w:cs="Times New Roman"/>
      <w:sz w:val="24"/>
    </w:rPr>
  </w:style>
  <w:style w:type="character" w:styleId="HTMLCode">
    <w:name w:val="HTML Code"/>
    <w:basedOn w:val="DefaultParagraphFont"/>
    <w:uiPriority w:val="99"/>
    <w:rsid w:val="007D57F1"/>
    <w:rPr>
      <w:rFonts w:ascii="Consolas" w:hAnsi="Consolas" w:cs="Times New Roman"/>
      <w:noProof/>
      <w:sz w:val="20"/>
    </w:rPr>
  </w:style>
  <w:style w:type="paragraph" w:styleId="Title">
    <w:name w:val="Title"/>
    <w:basedOn w:val="Normal"/>
    <w:next w:val="Normal"/>
    <w:link w:val="TitleChar"/>
    <w:uiPriority w:val="99"/>
    <w:qFormat/>
    <w:rsid w:val="007D57F1"/>
    <w:pPr>
      <w:spacing w:before="240" w:after="120"/>
      <w:contextualSpacing/>
      <w:jc w:val="center"/>
    </w:pPr>
    <w:rPr>
      <w:b/>
      <w:spacing w:val="10"/>
      <w:kern w:val="28"/>
      <w:sz w:val="32"/>
      <w:szCs w:val="56"/>
      <w:lang w:eastAsia="ja-JP"/>
    </w:rPr>
  </w:style>
  <w:style w:type="character" w:customStyle="1" w:styleId="TitleChar">
    <w:name w:val="Title Char"/>
    <w:basedOn w:val="DefaultParagraphFont"/>
    <w:link w:val="Title"/>
    <w:uiPriority w:val="99"/>
    <w:locked/>
    <w:rsid w:val="007D57F1"/>
    <w:rPr>
      <w:rFonts w:ascii="Cambria" w:hAnsi="Cambria" w:cs="Times New Roman"/>
      <w:b/>
      <w:spacing w:val="10"/>
      <w:kern w:val="28"/>
      <w:sz w:val="56"/>
    </w:rPr>
  </w:style>
  <w:style w:type="character" w:customStyle="1" w:styleId="small">
    <w:name w:val="small"/>
    <w:basedOn w:val="DefaultParagraphFont"/>
    <w:uiPriority w:val="99"/>
    <w:rsid w:val="007D57F1"/>
    <w:rPr>
      <w:rFonts w:cs="Times New Roman"/>
      <w:sz w:val="18"/>
    </w:rPr>
  </w:style>
  <w:style w:type="paragraph" w:styleId="Quote">
    <w:name w:val="Quote"/>
    <w:basedOn w:val="Normal"/>
    <w:next w:val="Normal"/>
    <w:link w:val="QuoteChar"/>
    <w:uiPriority w:val="99"/>
    <w:qFormat/>
    <w:rsid w:val="007D57F1"/>
    <w:pPr>
      <w:spacing w:before="60" w:line="240" w:lineRule="auto"/>
      <w:ind w:left="862" w:right="862"/>
      <w:jc w:val="left"/>
    </w:pPr>
    <w:rPr>
      <w:iCs/>
      <w:color w:val="3C3C3C"/>
    </w:rPr>
  </w:style>
  <w:style w:type="character" w:customStyle="1" w:styleId="QuoteChar">
    <w:name w:val="Quote Char"/>
    <w:basedOn w:val="DefaultParagraphFont"/>
    <w:link w:val="Quote"/>
    <w:uiPriority w:val="99"/>
    <w:locked/>
    <w:rsid w:val="007D57F1"/>
    <w:rPr>
      <w:rFonts w:ascii="Cambria" w:hAnsi="Cambria" w:cs="Times New Roman"/>
      <w:iCs/>
      <w:color w:val="3C3C3C"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99"/>
    <w:qFormat/>
    <w:rsid w:val="00D72BD5"/>
    <w:pPr>
      <w:numPr>
        <w:ilvl w:val="1"/>
      </w:numPr>
      <w:spacing w:after="160"/>
      <w:jc w:val="right"/>
    </w:pPr>
    <w:rPr>
      <w:color w:val="3C3C3C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D72BD5"/>
    <w:rPr>
      <w:rFonts w:ascii="Cambria" w:hAnsi="Cambria" w:cs="Times New Roman"/>
      <w:color w:val="3C3C3C"/>
      <w:spacing w:val="15"/>
      <w:sz w:val="22"/>
      <w:szCs w:val="22"/>
    </w:rPr>
  </w:style>
  <w:style w:type="paragraph" w:customStyle="1" w:styleId="Info">
    <w:name w:val="Info"/>
    <w:basedOn w:val="Normal"/>
    <w:link w:val="InfoChar"/>
    <w:uiPriority w:val="99"/>
    <w:rsid w:val="00D72BD5"/>
    <w:pPr>
      <w:shd w:val="clear" w:color="auto" w:fill="B0D8FF"/>
    </w:pPr>
    <w:rPr>
      <w:b/>
      <w:color w:val="0000FF"/>
    </w:rPr>
  </w:style>
  <w:style w:type="character" w:customStyle="1" w:styleId="InfoChar">
    <w:name w:val="Info Char"/>
    <w:basedOn w:val="DefaultParagraphFont"/>
    <w:link w:val="Info"/>
    <w:uiPriority w:val="99"/>
    <w:locked/>
    <w:rsid w:val="00D72BD5"/>
    <w:rPr>
      <w:rFonts w:ascii="Cambria" w:hAnsi="Cambria" w:cs="Times New Roman"/>
      <w:b/>
      <w:color w:val="0000FF"/>
      <w:sz w:val="24"/>
      <w:szCs w:val="24"/>
      <w:shd w:val="clear" w:color="auto" w:fill="B0D8FF"/>
    </w:rPr>
  </w:style>
  <w:style w:type="character" w:styleId="Hyperlink">
    <w:name w:val="Hyperlink"/>
    <w:basedOn w:val="DefaultParagraphFont"/>
    <w:uiPriority w:val="99"/>
    <w:rsid w:val="00D72BD5"/>
    <w:rPr>
      <w:rFonts w:cs="Times New Roman"/>
      <w:color w:val="0563C1"/>
      <w:u w:val="single"/>
    </w:rPr>
  </w:style>
  <w:style w:type="paragraph" w:customStyle="1" w:styleId="Warn">
    <w:name w:val="Warn"/>
    <w:basedOn w:val="Normal"/>
    <w:link w:val="WarnChar"/>
    <w:uiPriority w:val="99"/>
    <w:rsid w:val="008376FA"/>
    <w:pPr>
      <w:shd w:val="clear" w:color="auto" w:fill="FFFF50"/>
    </w:pPr>
    <w:rPr>
      <w:b/>
      <w:color w:val="828200"/>
    </w:rPr>
  </w:style>
  <w:style w:type="character" w:customStyle="1" w:styleId="WarnChar">
    <w:name w:val="Warn Char"/>
    <w:basedOn w:val="DefaultParagraphFont"/>
    <w:link w:val="Warn"/>
    <w:uiPriority w:val="99"/>
    <w:locked/>
    <w:rsid w:val="008376FA"/>
    <w:rPr>
      <w:rFonts w:ascii="Cambria" w:hAnsi="Cambria" w:cs="Times New Roman"/>
      <w:b/>
      <w:color w:val="828200"/>
      <w:sz w:val="24"/>
      <w:szCs w:val="24"/>
      <w:shd w:val="clear" w:color="auto" w:fill="FFFF50"/>
    </w:rPr>
  </w:style>
  <w:style w:type="paragraph" w:customStyle="1" w:styleId="Error">
    <w:name w:val="Error"/>
    <w:basedOn w:val="Normal"/>
    <w:link w:val="ErrorChar"/>
    <w:uiPriority w:val="99"/>
    <w:rsid w:val="007D57F1"/>
    <w:pPr>
      <w:shd w:val="clear" w:color="auto" w:fill="FFAAAA"/>
    </w:pPr>
    <w:rPr>
      <w:b/>
      <w:color w:val="DC0000"/>
    </w:rPr>
  </w:style>
  <w:style w:type="character" w:customStyle="1" w:styleId="ErrorChar">
    <w:name w:val="Error Char"/>
    <w:basedOn w:val="DefaultParagraphFont"/>
    <w:link w:val="Error"/>
    <w:uiPriority w:val="99"/>
    <w:locked/>
    <w:rsid w:val="007D57F1"/>
    <w:rPr>
      <w:rFonts w:ascii="Cambria" w:hAnsi="Cambria" w:cs="Times New Roman"/>
      <w:b/>
      <w:color w:val="DC0000"/>
      <w:sz w:val="24"/>
      <w:szCs w:val="24"/>
      <w:shd w:val="clear" w:color="auto" w:fill="FFAAAA"/>
    </w:rPr>
  </w:style>
  <w:style w:type="paragraph" w:customStyle="1" w:styleId="clan">
    <w:name w:val="clan"/>
    <w:basedOn w:val="Normal"/>
    <w:uiPriority w:val="99"/>
    <w:rsid w:val="00E242A2"/>
    <w:pPr>
      <w:spacing w:before="100" w:beforeAutospacing="1" w:after="100" w:afterAutospacing="1" w:line="240" w:lineRule="auto"/>
      <w:jc w:val="left"/>
    </w:pPr>
    <w:rPr>
      <w:rFonts w:ascii="Times New Roman" w:hAnsi="Times New Roman"/>
    </w:rPr>
  </w:style>
  <w:style w:type="paragraph" w:customStyle="1" w:styleId="Normal1">
    <w:name w:val="Normal1"/>
    <w:basedOn w:val="Normal"/>
    <w:uiPriority w:val="99"/>
    <w:rsid w:val="00E242A2"/>
    <w:pPr>
      <w:spacing w:before="100" w:beforeAutospacing="1" w:after="100" w:afterAutospacing="1" w:line="240" w:lineRule="auto"/>
      <w:jc w:val="left"/>
    </w:pPr>
    <w:rPr>
      <w:rFonts w:ascii="Times New Roman" w:hAnsi="Times New Roman"/>
    </w:rPr>
  </w:style>
  <w:style w:type="character" w:customStyle="1" w:styleId="expand">
    <w:name w:val="expand"/>
    <w:basedOn w:val="DefaultParagraphFont"/>
    <w:uiPriority w:val="99"/>
    <w:rsid w:val="00DA06AA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63F3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3F3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2017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7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7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7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7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1043</Words>
  <Characters>5946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Zoran Nikolić</dc:creator>
  <cp:lastModifiedBy>Jovana Đukanović</cp:lastModifiedBy>
  <cp:revision>2</cp:revision>
  <cp:lastPrinted>2022-06-03T11:01:00Z</cp:lastPrinted>
  <dcterms:created xsi:type="dcterms:W3CDTF">2022-06-14T08:16:00Z</dcterms:created>
  <dcterms:modified xsi:type="dcterms:W3CDTF">2022-06-14T08:16:00Z</dcterms:modified>
</cp:coreProperties>
</file>